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D5C2A7" w14:textId="77777777" w:rsidR="00222867" w:rsidRPr="007F4376" w:rsidRDefault="009B6B2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אל: ועדת המכרזים </w:t>
      </w:r>
    </w:p>
    <w:p w14:paraId="2BD5C2A8" w14:textId="77777777" w:rsidR="00F90453" w:rsidRPr="007F4376" w:rsidRDefault="00DB0E9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7F4376" w14:paraId="2BD5C2AB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D5C2A9" w14:textId="77777777" w:rsidR="00222867" w:rsidRPr="007F4376" w:rsidRDefault="009B6B29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משרד</w:t>
            </w:r>
            <w:r w:rsidRPr="007F4376">
              <w:rPr>
                <w:rFonts w:asciiTheme="minorBidi" w:hAnsiTheme="minorBidi" w:cstheme="minorBidi"/>
                <w:b/>
                <w:sz w:val="22"/>
                <w:szCs w:val="22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C2AA" w14:textId="48BA4897" w:rsidR="00222867" w:rsidRPr="007F4376" w:rsidRDefault="00703CC5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מערך הסייבר הלאומי</w:t>
            </w:r>
          </w:p>
        </w:tc>
      </w:tr>
      <w:tr w:rsidR="007548B0" w:rsidRPr="007F4376" w14:paraId="2BD5C2AE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D5C2AC" w14:textId="77777777" w:rsidR="00222867" w:rsidRPr="007F4376" w:rsidRDefault="009B6B29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יחידה מזמינה</w:t>
            </w:r>
            <w:r w:rsidRPr="007F4376">
              <w:rPr>
                <w:rFonts w:asciiTheme="minorBidi" w:hAnsiTheme="minorBidi" w:cstheme="minorBidi"/>
                <w:b/>
                <w:sz w:val="22"/>
                <w:szCs w:val="22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C2AD" w14:textId="5440F281" w:rsidR="00222867" w:rsidRPr="007F4376" w:rsidRDefault="00A90CFF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אגף </w:t>
            </w:r>
            <w:r w:rsidR="006027FB"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מערכות מידע</w:t>
            </w:r>
          </w:p>
        </w:tc>
      </w:tr>
      <w:tr w:rsidR="007548B0" w:rsidRPr="007F4376" w14:paraId="2BD5C2B1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D5C2AF" w14:textId="77777777" w:rsidR="00222867" w:rsidRPr="007F4376" w:rsidRDefault="009B6B29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תאריך</w:t>
            </w:r>
            <w:r w:rsidRPr="007F4376">
              <w:rPr>
                <w:rFonts w:asciiTheme="minorBidi" w:hAnsiTheme="minorBidi" w:cstheme="minorBidi"/>
                <w:b/>
                <w:sz w:val="22"/>
                <w:szCs w:val="22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C2B0" w14:textId="3EEA848B" w:rsidR="00222867" w:rsidRPr="007F4376" w:rsidRDefault="00C04687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19/10/2023</w:t>
            </w:r>
          </w:p>
        </w:tc>
      </w:tr>
    </w:tbl>
    <w:p w14:paraId="2BD5C2B2" w14:textId="77777777" w:rsidR="00332AFB" w:rsidRPr="007F4376" w:rsidRDefault="00DB0E9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14:paraId="2BD5C2B3" w14:textId="77777777" w:rsidR="00222867" w:rsidRPr="007F4376" w:rsidRDefault="00DB0E9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14:paraId="2BD5C2B4" w14:textId="77777777" w:rsidR="00222867" w:rsidRPr="007F4376" w:rsidRDefault="00DB0E9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14:paraId="2BD5C2B8" w14:textId="77777777" w:rsidR="00222867" w:rsidRPr="007F4376" w:rsidRDefault="009B6B29" w:rsidP="00E178D9">
      <w:pPr>
        <w:spacing w:line="360" w:lineRule="auto"/>
        <w:jc w:val="center"/>
        <w:rPr>
          <w:rFonts w:asciiTheme="minorBidi" w:hAnsiTheme="minorBidi" w:cstheme="minorBidi"/>
          <w:b/>
          <w:sz w:val="22"/>
          <w:szCs w:val="22"/>
          <w:u w:val="single"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הנדון: </w:t>
      </w:r>
      <w:r w:rsidRPr="007F4376">
        <w:rPr>
          <w:rFonts w:asciiTheme="minorBidi" w:hAnsiTheme="minorBidi" w:cstheme="minorBidi"/>
          <w:b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BD5C2B9" w14:textId="77777777" w:rsidR="00222867" w:rsidRPr="007F4376" w:rsidRDefault="00DB0E99" w:rsidP="00E178D9">
      <w:p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</w:p>
    <w:p w14:paraId="2BD5C2BA" w14:textId="77777777" w:rsidR="00222867" w:rsidRPr="007F4376" w:rsidRDefault="009B6B29" w:rsidP="00E178D9">
      <w:p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הבקשה מסתמכת על תקנה  </w:t>
      </w:r>
      <w:r w:rsidRPr="007F4376">
        <w:rPr>
          <w:rFonts w:asciiTheme="minorBidi" w:hAnsiTheme="minorBidi" w:cstheme="minorBidi"/>
          <w:b/>
          <w:sz w:val="22"/>
          <w:szCs w:val="22"/>
        </w:rPr>
        <w:sym w:font="Wingdings" w:char="F072"/>
      </w: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 3(29) / </w:t>
      </w:r>
      <w:r w:rsidRPr="007F4376">
        <w:rPr>
          <w:rFonts w:asciiTheme="minorBidi" w:hAnsiTheme="minorBidi" w:cstheme="minorBidi"/>
          <w:b/>
          <w:sz w:val="22"/>
          <w:szCs w:val="22"/>
        </w:rPr>
        <w:sym w:font="Wingdings" w:char="F072"/>
      </w: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 w:rsidRPr="007F4376">
        <w:rPr>
          <w:rFonts w:asciiTheme="minorBidi" w:hAnsiTheme="minorBidi" w:cstheme="minorBidi"/>
          <w:b/>
          <w:sz w:val="22"/>
          <w:szCs w:val="22"/>
          <w:rtl/>
        </w:rPr>
        <w:t>תכ"ם</w:t>
      </w:r>
      <w:proofErr w:type="spellEnd"/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, "פטור מחובת המכרז", מס'7.8.1 והוראת </w:t>
      </w:r>
      <w:proofErr w:type="spellStart"/>
      <w:r w:rsidRPr="007F4376">
        <w:rPr>
          <w:rFonts w:asciiTheme="minorBidi" w:hAnsiTheme="minorBidi" w:cstheme="minorBidi"/>
          <w:b/>
          <w:sz w:val="22"/>
          <w:szCs w:val="22"/>
          <w:rtl/>
        </w:rPr>
        <w:t>תכ"ם</w:t>
      </w:r>
      <w:proofErr w:type="spellEnd"/>
      <w:r w:rsidRPr="007F4376">
        <w:rPr>
          <w:rFonts w:asciiTheme="minorBidi" w:hAnsiTheme="minorBidi" w:cstheme="minorBidi"/>
          <w:b/>
          <w:sz w:val="22"/>
          <w:szCs w:val="22"/>
          <w:rtl/>
        </w:rPr>
        <w:t>, "בחינת קיומם של ספקים ומיזמים", מס' 7.8.2.</w:t>
      </w:r>
    </w:p>
    <w:p w14:paraId="2BD5C2BB" w14:textId="77777777" w:rsidR="00222867" w:rsidRPr="007F4376" w:rsidRDefault="00DB0E9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7F4376" w14:paraId="2BD5C2BD" w14:textId="77777777" w:rsidTr="00DF34A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D5C2BC" w14:textId="77777777" w:rsidR="00222867" w:rsidRPr="007F4376" w:rsidRDefault="009B6B29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7F4376" w14:paraId="2BD5C2BF" w14:textId="77777777" w:rsidTr="00DF34A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9A465" w14:textId="789AB31F" w:rsidR="00990FC9" w:rsidRDefault="00990FC9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bookmarkStart w:id="0" w:name="_Hlk145523584"/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אגף טכנולוגיות דיגיטליות מידע וסייבר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במערך הסייבר הלאומי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מחזיק מערכות המבוססות על מוצרי חברת מיקרוסופט.</w:t>
            </w:r>
          </w:p>
          <w:p w14:paraId="7E23F8FD" w14:textId="77777777" w:rsidR="00990FC9" w:rsidRPr="00990FC9" w:rsidRDefault="00990FC9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</w:rPr>
            </w:pPr>
          </w:p>
          <w:p w14:paraId="4D549FC6" w14:textId="581B7360" w:rsidR="007953D6" w:rsidRPr="00AB27CC" w:rsidRDefault="007953D6" w:rsidP="00A3195A">
            <w:pPr>
              <w:keepNext/>
              <w:keepLines/>
              <w:spacing w:before="120" w:after="120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AB27CC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מערך הסייבר הלאומי</w:t>
            </w:r>
            <w:r w:rsidRPr="00AB27CC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מבקש להתקשר עם חברת מיקרוסופט לקבלת שירותים ייחודיים של תמיכת יצרן למוצרי החברה ברמת </w:t>
            </w:r>
            <w:r w:rsidRPr="00AB27CC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Enterprise Unified Support </w:t>
            </w:r>
            <w:r w:rsidRPr="00AB27CC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(לשעבר "תמיכת </w:t>
            </w:r>
            <w:proofErr w:type="spellStart"/>
            <w:r w:rsidRPr="00AB27CC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פרמייר</w:t>
            </w:r>
            <w:proofErr w:type="spellEnd"/>
            <w:r w:rsidRPr="00AB27CC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") </w:t>
            </w:r>
            <w:r w:rsidR="00C04687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של 18 חודש מרגע הקמת ההזמנה</w:t>
            </w:r>
            <w:r w:rsidRPr="00AB27CC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, על פי תכולות שירות ספציפיות שגובשו בהתאם לצורכי </w:t>
            </w:r>
            <w:r w:rsidR="0010703F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מערך הסייבר הלאומי.</w:t>
            </w:r>
          </w:p>
          <w:p w14:paraId="1A5F888D" w14:textId="77777777" w:rsidR="007953D6" w:rsidRDefault="007953D6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  <w:p w14:paraId="73247EFF" w14:textId="0D39549C" w:rsidR="00990FC9" w:rsidRPr="00990FC9" w:rsidRDefault="00990FC9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תמיכת </w:t>
            </w:r>
            <w:r w:rsidR="007953D6" w:rsidRPr="00AB27CC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Enterprise Unified Support </w:t>
            </w:r>
            <w:r w:rsidR="007953D6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הינה תמיכה המספקת גישה ישירה ומועדפת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מערך הסייבר הלאומי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ובעלי יכולות לבצע ליווי של שדרוגים ועבודות שוטפות על מוצרים אלה.</w:t>
            </w:r>
          </w:p>
          <w:p w14:paraId="5A28E157" w14:textId="77777777" w:rsidR="00990FC9" w:rsidRPr="00990FC9" w:rsidRDefault="00990FC9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שירותי התמיכה כוללים:</w:t>
            </w:r>
          </w:p>
          <w:p w14:paraId="6D59A53D" w14:textId="59EA629F" w:rsidR="00990FC9" w:rsidRPr="00990FC9" w:rsidRDefault="00990FC9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1.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ab/>
              <w:t>שרותי תמיכה 24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</w:rPr>
              <w:t>X</w:t>
            </w:r>
            <w:r w:rsidR="004A445C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4F467C" w:rsidRPr="00990FC9">
              <w:rPr>
                <w:rFonts w:asciiTheme="minorBidi" w:hAnsiTheme="minorBidi" w:cstheme="minorBidi"/>
                <w:b/>
                <w:sz w:val="22"/>
                <w:szCs w:val="22"/>
              </w:rPr>
              <w:t>7</w:t>
            </w:r>
            <w:r w:rsidR="004F467C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לפתרון תקלות על ידי מומחי מיקרוסופט.</w:t>
            </w:r>
          </w:p>
          <w:p w14:paraId="2324FED0" w14:textId="77777777" w:rsidR="00990FC9" w:rsidRPr="00990FC9" w:rsidRDefault="00990FC9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2.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ab/>
              <w:t xml:space="preserve">שירותי תמיכה </w:t>
            </w:r>
            <w:proofErr w:type="spellStart"/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פרואקטיבייס</w:t>
            </w:r>
            <w:proofErr w:type="spellEnd"/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של מומחים מטעם מיקרוסופט.</w:t>
            </w:r>
          </w:p>
          <w:p w14:paraId="5D502988" w14:textId="77777777" w:rsidR="00990FC9" w:rsidRPr="00990FC9" w:rsidRDefault="00990FC9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3.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ab/>
              <w:t>סיוע ותמיכה בתשתיות מיקרוסופט.</w:t>
            </w:r>
          </w:p>
          <w:p w14:paraId="67563A8B" w14:textId="1192812B" w:rsidR="00990FC9" w:rsidRDefault="00990FC9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4.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ab/>
              <w:t>גישה למקורות מידע והשתתפות בסדנאות טכנולוגיות של מיקרוסופט</w:t>
            </w:r>
          </w:p>
          <w:p w14:paraId="3C72185A" w14:textId="00D98871" w:rsidR="00990FC9" w:rsidRDefault="00990FC9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5. 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ab/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ימי ליווי צוות התשתיות במשרדי מערך הסייבר</w:t>
            </w:r>
          </w:p>
          <w:p w14:paraId="345402BC" w14:textId="5C9671FA" w:rsidR="001F72CE" w:rsidRPr="00990FC9" w:rsidRDefault="001F72CE" w:rsidP="00A3195A">
            <w:pPr>
              <w:spacing w:before="120" w:after="120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ועוד פירוט בהצעת המחיר ובסעיף 3א במסמך זה.</w:t>
            </w:r>
          </w:p>
          <w:p w14:paraId="2BD5C2BE" w14:textId="5E33A10C" w:rsidR="00703CC5" w:rsidRPr="00990FC9" w:rsidRDefault="00990FC9" w:rsidP="00C1593B">
            <w:pPr>
              <w:spacing w:before="120" w:after="120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לצורך קבלת שירותי תמיכה על מוצרים מתוצרת מיקרוסופט ברמת </w:t>
            </w:r>
            <w:r w:rsidR="00A026FF" w:rsidRPr="00793CFC">
              <w:rPr>
                <w:rFonts w:asciiTheme="minorBidi" w:hAnsiTheme="minorBidi" w:cstheme="minorBidi"/>
                <w:sz w:val="26"/>
              </w:rPr>
              <w:t xml:space="preserve">Enterprise Unified Support </w:t>
            </w:r>
            <w:r w:rsidR="00A026FF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מבקש האגף להתקשר </w:t>
            </w:r>
            <w:proofErr w:type="spellStart"/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עס</w:t>
            </w:r>
            <w:proofErr w:type="spellEnd"/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חברת מיקרוסופט כספק יחיד.</w:t>
            </w:r>
            <w:bookmarkStart w:id="1" w:name="_GoBack"/>
            <w:bookmarkEnd w:id="0"/>
            <w:bookmarkEnd w:id="1"/>
          </w:p>
        </w:tc>
      </w:tr>
    </w:tbl>
    <w:p w14:paraId="4F06D1FC" w14:textId="77777777" w:rsidR="00C1593B" w:rsidRDefault="00C1593B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14:paraId="2BD5C2C9" w14:textId="7DB6206C" w:rsidR="00222867" w:rsidRPr="007F4376" w:rsidRDefault="009B6B2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האם קיים בנושא זה מכרז מרכזי של החשב הכללי או גורם ממשלתי מוסמך אחר?          </w:t>
      </w:r>
      <w:r w:rsidRPr="007F4376">
        <w:rPr>
          <w:rFonts w:asciiTheme="minorBidi" w:hAnsiTheme="minorBidi" w:cstheme="minorBidi"/>
          <w:b/>
          <w:sz w:val="22"/>
          <w:szCs w:val="22"/>
        </w:rPr>
        <w:sym w:font="Wingdings" w:char="F072"/>
      </w: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  כן     </w:t>
      </w:r>
      <w:r w:rsidR="00703CC5" w:rsidRPr="007F4376">
        <w:rPr>
          <w:rFonts w:asciiTheme="minorBidi" w:hAnsiTheme="minorBidi" w:cstheme="minorBidi"/>
          <w:b/>
          <w:sz w:val="22"/>
          <w:szCs w:val="22"/>
        </w:rPr>
        <w:sym w:font="Wingdings" w:char="F078"/>
      </w: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  לא</w:t>
      </w:r>
    </w:p>
    <w:p w14:paraId="2BD5C2CB" w14:textId="6D0BC7E5" w:rsidR="00222867" w:rsidRPr="007F4376" w:rsidRDefault="009B6B2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סוג ההתקשרות: (סמן </w:t>
      </w:r>
      <w:r w:rsidRPr="007F4376">
        <w:rPr>
          <w:rFonts w:asciiTheme="minorBidi" w:hAnsiTheme="minorBidi" w:cstheme="minorBidi"/>
          <w:b/>
          <w:sz w:val="22"/>
          <w:szCs w:val="22"/>
        </w:rPr>
        <w:t>X</w:t>
      </w: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4A0" w:firstRow="1" w:lastRow="0" w:firstColumn="1" w:lastColumn="0" w:noHBand="0" w:noVBand="1"/>
      </w:tblPr>
      <w:tblGrid>
        <w:gridCol w:w="2674"/>
        <w:gridCol w:w="411"/>
        <w:gridCol w:w="2937"/>
        <w:gridCol w:w="40"/>
        <w:gridCol w:w="2957"/>
        <w:gridCol w:w="159"/>
      </w:tblGrid>
      <w:tr w:rsidR="007548B0" w:rsidRPr="007F4376" w14:paraId="2BD5C2D1" w14:textId="77777777" w:rsidTr="00E178D9">
        <w:tc>
          <w:tcPr>
            <w:tcW w:w="3085" w:type="dxa"/>
            <w:gridSpan w:val="2"/>
            <w:hideMark/>
          </w:tcPr>
          <w:p w14:paraId="2BD5C2CD" w14:textId="77777777" w:rsidR="00222867" w:rsidRPr="007F4376" w:rsidRDefault="009B6B29" w:rsidP="00E178D9">
            <w:pPr>
              <w:spacing w:line="360" w:lineRule="auto"/>
              <w:ind w:right="283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 </w:t>
            </w:r>
            <w:r w:rsidRPr="007F4376">
              <w:rPr>
                <w:rFonts w:asciiTheme="minorBidi" w:hAnsiTheme="minorBidi" w:cstheme="minorBidi"/>
                <w:b/>
                <w:sz w:val="22"/>
                <w:szCs w:val="22"/>
              </w:rPr>
              <w:sym w:font="Wingdings" w:char="F072"/>
            </w: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  <w:gridSpan w:val="2"/>
            <w:hideMark/>
          </w:tcPr>
          <w:p w14:paraId="2BD5C2CE" w14:textId="384B3917" w:rsidR="00222867" w:rsidRPr="007F4376" w:rsidRDefault="00703CC5" w:rsidP="00E178D9">
            <w:pPr>
              <w:spacing w:line="360" w:lineRule="auto"/>
              <w:ind w:right="283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</w:rPr>
              <w:sym w:font="Wingdings" w:char="F078"/>
            </w:r>
            <w:r w:rsidR="009B6B29"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14:paraId="2BD5C2CF" w14:textId="77777777" w:rsidR="00222867" w:rsidRPr="007F4376" w:rsidRDefault="009B6B29" w:rsidP="00E178D9">
            <w:pPr>
              <w:spacing w:line="360" w:lineRule="auto"/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</w:rPr>
              <w:sym w:font="Wingdings" w:char="F072"/>
            </w: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ביצוע עבודה</w:t>
            </w:r>
          </w:p>
          <w:p w14:paraId="2BD5C2D0" w14:textId="77777777" w:rsidR="00222867" w:rsidRPr="007F4376" w:rsidRDefault="00DB0E99" w:rsidP="00E178D9">
            <w:pPr>
              <w:spacing w:line="360" w:lineRule="auto"/>
              <w:ind w:right="283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</w:p>
        </w:tc>
      </w:tr>
      <w:tr w:rsidR="00990FC9" w:rsidRPr="007F4376" w14:paraId="2BD5C2D5" w14:textId="77777777" w:rsidTr="00E178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2674" w:type="dxa"/>
            <w:shd w:val="clear" w:color="auto" w:fill="E6E6E6"/>
            <w:hideMark/>
          </w:tcPr>
          <w:p w14:paraId="2BD5C2D3" w14:textId="77777777" w:rsidR="00990FC9" w:rsidRPr="007F4376" w:rsidRDefault="00990FC9" w:rsidP="00990FC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lastRenderedPageBreak/>
              <w:t>שם הספק:</w:t>
            </w:r>
          </w:p>
        </w:tc>
        <w:tc>
          <w:tcPr>
            <w:tcW w:w="6345" w:type="dxa"/>
            <w:gridSpan w:val="4"/>
          </w:tcPr>
          <w:p w14:paraId="2BD5C2D4" w14:textId="75297D4C" w:rsidR="00990FC9" w:rsidRPr="00990FC9" w:rsidRDefault="00990FC9" w:rsidP="00990FC9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מיקרוסופט</w:t>
            </w:r>
          </w:p>
        </w:tc>
      </w:tr>
      <w:tr w:rsidR="00990FC9" w:rsidRPr="007F4376" w14:paraId="2BD5C2D9" w14:textId="77777777" w:rsidTr="00E178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2674" w:type="dxa"/>
            <w:shd w:val="clear" w:color="auto" w:fill="E6E6E6"/>
            <w:hideMark/>
          </w:tcPr>
          <w:p w14:paraId="2BD5C2D6" w14:textId="77777777" w:rsidR="00990FC9" w:rsidRPr="007F4376" w:rsidRDefault="00990FC9" w:rsidP="00990FC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מספר הספק </w:t>
            </w:r>
          </w:p>
          <w:p w14:paraId="2BD5C2D7" w14:textId="77777777" w:rsidR="00990FC9" w:rsidRPr="007F4376" w:rsidRDefault="00990FC9" w:rsidP="00990FC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345" w:type="dxa"/>
            <w:gridSpan w:val="4"/>
          </w:tcPr>
          <w:p w14:paraId="2BD5C2D8" w14:textId="6FD3248E" w:rsidR="00990FC9" w:rsidRPr="007F4376" w:rsidRDefault="00990FC9" w:rsidP="00990FC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990FC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ח.פ. </w:t>
            </w:r>
            <w:r w:rsidRPr="00990FC9">
              <w:rPr>
                <w:rFonts w:asciiTheme="minorBidi" w:hAnsiTheme="minorBidi" w:cstheme="minorBidi"/>
                <w:sz w:val="22"/>
                <w:szCs w:val="22"/>
                <w:rtl/>
              </w:rPr>
              <w:t>511380693</w:t>
            </w:r>
          </w:p>
        </w:tc>
      </w:tr>
      <w:tr w:rsidR="007548B0" w:rsidRPr="007F4376" w14:paraId="2BD5C2DD" w14:textId="77777777" w:rsidTr="00E178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2674" w:type="dxa"/>
            <w:shd w:val="clear" w:color="auto" w:fill="E6E6E6"/>
            <w:hideMark/>
          </w:tcPr>
          <w:p w14:paraId="2BD5C2DA" w14:textId="77777777" w:rsidR="00222867" w:rsidRPr="007F4376" w:rsidRDefault="009B6B29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348" w:type="dxa"/>
            <w:gridSpan w:val="2"/>
            <w:hideMark/>
          </w:tcPr>
          <w:p w14:paraId="2BD5C2DB" w14:textId="0A98EBB0" w:rsidR="00222867" w:rsidRPr="007F4376" w:rsidRDefault="00703CC5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</w:rPr>
              <w:sym w:font="Wingdings" w:char="F078"/>
            </w:r>
            <w:r w:rsidR="009B6B29"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יחיד </w:t>
            </w:r>
          </w:p>
        </w:tc>
        <w:tc>
          <w:tcPr>
            <w:tcW w:w="2997" w:type="dxa"/>
            <w:gridSpan w:val="2"/>
            <w:hideMark/>
          </w:tcPr>
          <w:p w14:paraId="2BD5C2DC" w14:textId="1ADE361D" w:rsidR="00222867" w:rsidRPr="007F4376" w:rsidRDefault="009B6B29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</w:rPr>
              <w:sym w:font="Wingdings" w:char="F072"/>
            </w: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7548B0" w:rsidRPr="007F4376" w14:paraId="2BD5C2E0" w14:textId="77777777" w:rsidTr="00E178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2674" w:type="dxa"/>
            <w:shd w:val="clear" w:color="auto" w:fill="E6E6E6"/>
            <w:hideMark/>
          </w:tcPr>
          <w:p w14:paraId="2BD5C2DE" w14:textId="77777777" w:rsidR="00222867" w:rsidRPr="007F4376" w:rsidRDefault="009B6B29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45" w:type="dxa"/>
            <w:gridSpan w:val="4"/>
          </w:tcPr>
          <w:p w14:paraId="580239E8" w14:textId="66AB50EC" w:rsidR="003C12CD" w:rsidRDefault="00C04687" w:rsidP="003C12CD">
            <w:pPr>
              <w:pStyle w:val="af4"/>
              <w:numPr>
                <w:ilvl w:val="0"/>
                <w:numId w:val="13"/>
              </w:numPr>
              <w:rPr>
                <w:rFonts w:asciiTheme="minorBidi" w:eastAsia="Times New Roman" w:hAnsiTheme="minorBidi" w:cstheme="minorBidi"/>
                <w:sz w:val="22"/>
                <w:szCs w:val="22"/>
              </w:rPr>
            </w:pPr>
            <w:bookmarkStart w:id="2" w:name="_Hlk130815659"/>
            <w:r>
              <w:rPr>
                <w:rFonts w:asciiTheme="minorBidi" w:eastAsia="Times New Roman" w:hAnsiTheme="minorBidi" w:cstheme="minorBidi" w:hint="cs"/>
                <w:sz w:val="22"/>
                <w:szCs w:val="22"/>
                <w:rtl/>
              </w:rPr>
              <w:t xml:space="preserve">חבילת בסיס </w:t>
            </w:r>
            <w:r w:rsidR="00990FC9">
              <w:rPr>
                <w:rFonts w:asciiTheme="minorBidi" w:eastAsia="Times New Roman" w:hAnsiTheme="minorBidi" w:cstheme="minorBidi" w:hint="cs"/>
                <w:sz w:val="22"/>
                <w:szCs w:val="22"/>
                <w:rtl/>
              </w:rPr>
              <w:t>עבור 18 חודש + 22 ימי ליווי באתר בנוסף על כלל השירותים הנוספים</w:t>
            </w:r>
          </w:p>
          <w:p w14:paraId="585490DE" w14:textId="2E7C4ED6" w:rsidR="00990FC9" w:rsidRPr="007F4376" w:rsidRDefault="00990FC9" w:rsidP="003C12CD">
            <w:pPr>
              <w:pStyle w:val="af4"/>
              <w:numPr>
                <w:ilvl w:val="0"/>
                <w:numId w:val="13"/>
              </w:numPr>
              <w:rPr>
                <w:rFonts w:asciiTheme="minorBidi" w:eastAsia="Times New Roman" w:hAnsiTheme="minorBidi" w:cstheme="minorBidi"/>
                <w:sz w:val="22"/>
                <w:szCs w:val="22"/>
              </w:rPr>
            </w:pPr>
            <w:r>
              <w:rPr>
                <w:rFonts w:asciiTheme="minorBidi" w:eastAsia="Times New Roman" w:hAnsiTheme="minorBidi" w:cstheme="minorBidi" w:hint="cs"/>
                <w:sz w:val="22"/>
                <w:szCs w:val="22"/>
                <w:rtl/>
              </w:rPr>
              <w:t xml:space="preserve">100,000 $ (100,000 $ * 3.7 * 1.17 = 432,900 ₪ כולל </w:t>
            </w:r>
            <w:proofErr w:type="spellStart"/>
            <w:r>
              <w:rPr>
                <w:rFonts w:asciiTheme="minorBidi" w:eastAsia="Times New Roman" w:hAnsiTheme="minorBidi" w:cstheme="minorBidi" w:hint="cs"/>
                <w:sz w:val="22"/>
                <w:szCs w:val="22"/>
                <w:rtl/>
              </w:rPr>
              <w:t>מעמ</w:t>
            </w:r>
            <w:proofErr w:type="spellEnd"/>
          </w:p>
          <w:p w14:paraId="312F7055" w14:textId="77777777" w:rsidR="003C12CD" w:rsidRPr="007F4376" w:rsidRDefault="003C12CD" w:rsidP="003C12CD">
            <w:pPr>
              <w:rPr>
                <w:rFonts w:asciiTheme="minorBidi" w:eastAsia="Times New Roman" w:hAnsiTheme="minorBidi" w:cstheme="minorBidi"/>
                <w:sz w:val="22"/>
                <w:szCs w:val="22"/>
              </w:rPr>
            </w:pPr>
          </w:p>
          <w:bookmarkEnd w:id="2"/>
          <w:p w14:paraId="2BD5C2DF" w14:textId="1E218604" w:rsidR="003C12CD" w:rsidRPr="007F4376" w:rsidRDefault="003C12CD" w:rsidP="006027FB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</w:p>
        </w:tc>
      </w:tr>
      <w:tr w:rsidR="007548B0" w:rsidRPr="007F4376" w14:paraId="2BD5C2E3" w14:textId="77777777" w:rsidTr="00E178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9" w:type="dxa"/>
        </w:trPr>
        <w:tc>
          <w:tcPr>
            <w:tcW w:w="2674" w:type="dxa"/>
            <w:shd w:val="clear" w:color="auto" w:fill="E6E6E6"/>
            <w:hideMark/>
          </w:tcPr>
          <w:p w14:paraId="2BD5C2E1" w14:textId="77777777" w:rsidR="00222867" w:rsidRPr="007F4376" w:rsidRDefault="009B6B29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45" w:type="dxa"/>
            <w:gridSpan w:val="4"/>
          </w:tcPr>
          <w:p w14:paraId="2BD5C2E2" w14:textId="6BBB948E" w:rsidR="00990FC9" w:rsidRPr="007F4376" w:rsidRDefault="00990FC9" w:rsidP="00C04687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highlight w:val="yellow"/>
                <w:rtl/>
                <w:lang w:eastAsia="he-IL"/>
              </w:rPr>
              <w:t>18 חודש</w:t>
            </w:r>
          </w:p>
        </w:tc>
      </w:tr>
    </w:tbl>
    <w:p w14:paraId="2BD5C2E4" w14:textId="77777777" w:rsidR="00222867" w:rsidRPr="007F4376" w:rsidRDefault="00DB0E9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  <w:lang w:eastAsia="he-IL"/>
        </w:rPr>
      </w:pPr>
    </w:p>
    <w:p w14:paraId="2BD5C2E5" w14:textId="427D07BA" w:rsidR="00222867" w:rsidRPr="007F4376" w:rsidRDefault="009B6B2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>נימוקים כי הספק הוא ספק יחיד או כי הטובין הם טובי חוץ</w:t>
      </w:r>
    </w:p>
    <w:p w14:paraId="2BD5C2E6" w14:textId="77777777" w:rsidR="00222867" w:rsidRPr="007F4376" w:rsidRDefault="009B6B2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>(במקרה הצורך ניתן לצרף עמודים נוספים וכל מסמך רלוונטי נוסף)</w:t>
      </w:r>
    </w:p>
    <w:p w14:paraId="2BD5C2E7" w14:textId="77777777" w:rsidR="00222867" w:rsidRPr="007F4376" w:rsidRDefault="00DB0E9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14:paraId="2BD5C2E8" w14:textId="77777777" w:rsidR="00222867" w:rsidRPr="007F4376" w:rsidRDefault="009B6B2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 xml:space="preserve">נא להתייחס לסעיפים הבאים: </w:t>
      </w:r>
    </w:p>
    <w:p w14:paraId="2BD5C2E9" w14:textId="657B6A9A" w:rsidR="00222867" w:rsidRPr="00AB27CC" w:rsidRDefault="009B6B29" w:rsidP="00AB27CC">
      <w:pPr>
        <w:pStyle w:val="af4"/>
        <w:numPr>
          <w:ilvl w:val="0"/>
          <w:numId w:val="19"/>
        </w:numPr>
        <w:spacing w:line="360" w:lineRule="auto"/>
        <w:jc w:val="both"/>
        <w:rPr>
          <w:rFonts w:asciiTheme="minorBidi" w:hAnsiTheme="minorBidi" w:cstheme="minorBidi"/>
          <w:bCs/>
          <w:sz w:val="22"/>
          <w:szCs w:val="22"/>
          <w:rtl/>
        </w:rPr>
      </w:pPr>
      <w:r w:rsidRPr="00AB27CC">
        <w:rPr>
          <w:rFonts w:asciiTheme="minorBidi" w:hAnsiTheme="minorBidi" w:cstheme="minorBidi"/>
          <w:bCs/>
          <w:sz w:val="22"/>
          <w:szCs w:val="22"/>
          <w:rtl/>
        </w:rPr>
        <w:t>האמצעים שבהם נערכו בדיקות לאיתור ספקים נוספים והכנת חוות דעת כולל פירוט מקורות מידע ופעולות שננקטו (לדוגמה חיפוש באינטרנט, התכתבות עם ספקים, פגישה או שיחה עם ספקים וכדומה).</w:t>
      </w:r>
    </w:p>
    <w:p w14:paraId="3ACC5338" w14:textId="374587C8" w:rsidR="00AB27CC" w:rsidRPr="00AB27CC" w:rsidRDefault="00AB27CC" w:rsidP="00AB27CC">
      <w:pPr>
        <w:pStyle w:val="af4"/>
        <w:keepNext/>
        <w:keepLines/>
        <w:spacing w:line="312" w:lineRule="auto"/>
        <w:jc w:val="both"/>
        <w:rPr>
          <w:rFonts w:ascii="Arial" w:hAnsi="Arial"/>
          <w:sz w:val="22"/>
          <w:szCs w:val="22"/>
          <w:rtl/>
        </w:rPr>
      </w:pPr>
      <w:r w:rsidRPr="00AB27CC">
        <w:rPr>
          <w:rFonts w:ascii="Arial" w:hAnsi="Arial" w:hint="cs"/>
          <w:sz w:val="22"/>
          <w:szCs w:val="22"/>
          <w:rtl/>
        </w:rPr>
        <w:t>נערכו בדיקות עם גורמי מקצוע (</w:t>
      </w:r>
      <w:proofErr w:type="spellStart"/>
      <w:r w:rsidRPr="00AB27CC">
        <w:rPr>
          <w:rFonts w:ascii="Arial" w:hAnsi="Arial" w:hint="cs"/>
          <w:sz w:val="22"/>
          <w:szCs w:val="22"/>
          <w:rtl/>
        </w:rPr>
        <w:t>מנמ"רים</w:t>
      </w:r>
      <w:proofErr w:type="spellEnd"/>
      <w:r w:rsidRPr="00AB27CC">
        <w:rPr>
          <w:rFonts w:ascii="Arial" w:hAnsi="Arial" w:hint="cs"/>
          <w:sz w:val="22"/>
          <w:szCs w:val="22"/>
          <w:rtl/>
        </w:rPr>
        <w:t xml:space="preserve"> ומנהלי טכנולוגיות) במשרדי ממשלה אחרים ובמערך הדיגיטל הממשלתי וכן שיחות בירור עם מיקרוסופט לקבלת הבהרות בדבר היותה ספק יחיד לרמת תמיכה כזו במוצרים שלה.</w:t>
      </w:r>
    </w:p>
    <w:p w14:paraId="03FB9478" w14:textId="77777777" w:rsidR="00AB27CC" w:rsidRPr="00AB27CC" w:rsidRDefault="00AB27CC" w:rsidP="00AB27CC">
      <w:p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</w:p>
    <w:p w14:paraId="2BD5C2EA" w14:textId="05864732" w:rsidR="00222867" w:rsidRPr="00AB27CC" w:rsidRDefault="009B6B29" w:rsidP="00AB27CC">
      <w:pPr>
        <w:pStyle w:val="af4"/>
        <w:numPr>
          <w:ilvl w:val="0"/>
          <w:numId w:val="19"/>
        </w:numPr>
        <w:spacing w:line="360" w:lineRule="auto"/>
        <w:jc w:val="both"/>
        <w:rPr>
          <w:rFonts w:asciiTheme="minorBidi" w:hAnsiTheme="minorBidi" w:cstheme="minorBidi"/>
          <w:bCs/>
          <w:sz w:val="22"/>
          <w:szCs w:val="22"/>
          <w:rtl/>
        </w:rPr>
      </w:pPr>
      <w:r w:rsidRPr="00AB27CC">
        <w:rPr>
          <w:rFonts w:asciiTheme="minorBidi" w:hAnsiTheme="minorBidi" w:cstheme="minorBidi"/>
          <w:bCs/>
          <w:sz w:val="22"/>
          <w:szCs w:val="22"/>
          <w:rtl/>
        </w:rPr>
        <w:t>ממצאי הבדיקה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B090EB6" w14:textId="2AE15A1A" w:rsidR="00AB27CC" w:rsidRDefault="00AB27CC" w:rsidP="00AB27CC">
      <w:pPr>
        <w:pStyle w:val="af4"/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  <w:r>
        <w:rPr>
          <w:rFonts w:ascii="Arial" w:hAnsi="Arial" w:hint="cs"/>
          <w:sz w:val="22"/>
          <w:szCs w:val="22"/>
          <w:rtl/>
        </w:rPr>
        <w:t>בבדיקות במשרדי ממשלה ובמערך הדיגיטל לא נמצאו פתרונות תמיכה אפשריים אחרים ברמת תמיכת יצרן. בנוסף, חברת מיקרוסופט מצהירה במסמך מפורט כי היא</w:t>
      </w:r>
      <w:r w:rsidRPr="00AB3E32">
        <w:rPr>
          <w:rFonts w:ascii="Arial" w:hAnsi="Arial" w:hint="cs"/>
          <w:sz w:val="22"/>
          <w:szCs w:val="22"/>
          <w:rtl/>
        </w:rPr>
        <w:t xml:space="preserve"> ספק יחיד ל</w:t>
      </w:r>
      <w:r>
        <w:rPr>
          <w:rFonts w:ascii="Arial" w:hAnsi="Arial" w:hint="cs"/>
          <w:sz w:val="22"/>
          <w:szCs w:val="22"/>
          <w:rtl/>
        </w:rPr>
        <w:t xml:space="preserve">שירותי </w:t>
      </w:r>
      <w:r w:rsidRPr="00AB3E32">
        <w:rPr>
          <w:rFonts w:ascii="Arial" w:hAnsi="Arial" w:hint="cs"/>
          <w:sz w:val="22"/>
          <w:szCs w:val="22"/>
          <w:rtl/>
        </w:rPr>
        <w:t xml:space="preserve">תמיכת </w:t>
      </w:r>
      <w:r w:rsidRPr="00AB3E32">
        <w:rPr>
          <w:rFonts w:ascii="Arial" w:hAnsi="Arial"/>
          <w:sz w:val="22"/>
          <w:szCs w:val="22"/>
        </w:rPr>
        <w:t>Unified Support</w:t>
      </w:r>
      <w:r>
        <w:rPr>
          <w:rFonts w:ascii="Arial" w:hAnsi="Arial" w:hint="cs"/>
          <w:sz w:val="22"/>
          <w:szCs w:val="22"/>
          <w:rtl/>
        </w:rPr>
        <w:t xml:space="preserve"> וכי אינה מאצילה רמה מלאה של נגישות למשאבי יצרן (לרבות קוד </w:t>
      </w:r>
      <w:r w:rsidRPr="00AB3E32">
        <w:rPr>
          <w:rFonts w:ascii="Arial" w:hAnsi="Arial" w:hint="cs"/>
          <w:sz w:val="22"/>
          <w:szCs w:val="22"/>
          <w:rtl/>
        </w:rPr>
        <w:t>מקור ו</w:t>
      </w:r>
      <w:r>
        <w:rPr>
          <w:rFonts w:ascii="Arial" w:hAnsi="Arial" w:hint="cs"/>
          <w:sz w:val="22"/>
          <w:szCs w:val="22"/>
          <w:rtl/>
        </w:rPr>
        <w:t xml:space="preserve">מהנדסי </w:t>
      </w:r>
      <w:r w:rsidRPr="00AB3E32">
        <w:rPr>
          <w:rFonts w:ascii="Arial" w:hAnsi="Arial" w:hint="cs"/>
          <w:sz w:val="22"/>
          <w:szCs w:val="22"/>
          <w:rtl/>
        </w:rPr>
        <w:t>פיתוח</w:t>
      </w:r>
      <w:r>
        <w:rPr>
          <w:rFonts w:ascii="Arial" w:hAnsi="Arial" w:hint="cs"/>
          <w:sz w:val="22"/>
          <w:szCs w:val="22"/>
          <w:rtl/>
        </w:rPr>
        <w:t xml:space="preserve">)  כמו זו שמאפיינת תמיכת </w:t>
      </w:r>
      <w:r>
        <w:rPr>
          <w:rFonts w:ascii="Arial" w:hAnsi="Arial"/>
          <w:sz w:val="22"/>
          <w:szCs w:val="22"/>
        </w:rPr>
        <w:t>Unified Support</w:t>
      </w:r>
      <w:r>
        <w:rPr>
          <w:rFonts w:ascii="Arial" w:hAnsi="Arial" w:hint="cs"/>
          <w:sz w:val="22"/>
          <w:szCs w:val="22"/>
          <w:rtl/>
        </w:rPr>
        <w:t xml:space="preserve"> לשום גורם אחר</w:t>
      </w:r>
      <w:r w:rsidRPr="00AB3E32">
        <w:rPr>
          <w:rFonts w:ascii="Arial" w:hAnsi="Arial" w:hint="cs"/>
          <w:sz w:val="22"/>
          <w:szCs w:val="22"/>
          <w:rtl/>
        </w:rPr>
        <w:t>.</w:t>
      </w:r>
    </w:p>
    <w:p w14:paraId="224A629A" w14:textId="77777777" w:rsidR="00AB27CC" w:rsidRPr="00AB27CC" w:rsidRDefault="00AB27CC" w:rsidP="00AB27CC">
      <w:pPr>
        <w:pStyle w:val="af4"/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</w:p>
    <w:p w14:paraId="2BD5C2EB" w14:textId="2F138FBB" w:rsidR="00222867" w:rsidRDefault="009B6B29" w:rsidP="00C1593B">
      <w:pPr>
        <w:pStyle w:val="af4"/>
        <w:numPr>
          <w:ilvl w:val="0"/>
          <w:numId w:val="19"/>
        </w:num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</w:rPr>
      </w:pPr>
      <w:r w:rsidRPr="00C1593B">
        <w:rPr>
          <w:rFonts w:asciiTheme="minorBidi" w:hAnsiTheme="minorBidi" w:cstheme="minorBidi"/>
          <w:bCs/>
          <w:sz w:val="22"/>
          <w:szCs w:val="22"/>
          <w:rtl/>
        </w:rPr>
        <w:t>נימוקים והערות נוספות</w:t>
      </w:r>
    </w:p>
    <w:p w14:paraId="1C7DB780" w14:textId="76BA5C5C" w:rsidR="00C1593B" w:rsidRDefault="00C1593B" w:rsidP="00C1593B">
      <w:p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</w:p>
    <w:p w14:paraId="201D6A97" w14:textId="6E4ECCC6" w:rsidR="00AB27CC" w:rsidRPr="00AD449C" w:rsidRDefault="00AB27CC" w:rsidP="00C1593B">
      <w:pPr>
        <w:keepNext/>
        <w:keepLines/>
        <w:spacing w:before="120" w:after="120" w:line="312" w:lineRule="auto"/>
        <w:ind w:left="568" w:hanging="284"/>
        <w:rPr>
          <w:rFonts w:ascii="Arial" w:hAnsi="Arial"/>
          <w:b/>
          <w:sz w:val="22"/>
          <w:szCs w:val="22"/>
          <w:rtl/>
        </w:rPr>
      </w:pPr>
      <w:r>
        <w:rPr>
          <w:rFonts w:asciiTheme="minorBidi" w:hAnsiTheme="minorBidi" w:cstheme="minorBidi" w:hint="cs"/>
          <w:bCs/>
          <w:sz w:val="22"/>
          <w:szCs w:val="22"/>
          <w:rtl/>
        </w:rPr>
        <w:lastRenderedPageBreak/>
        <w:t xml:space="preserve">א. </w:t>
      </w:r>
      <w:bookmarkStart w:id="3" w:name="_Hlk145523628"/>
      <w:r w:rsidRPr="00AD449C">
        <w:rPr>
          <w:rFonts w:asciiTheme="minorBidi" w:hAnsiTheme="minorBidi" w:cstheme="minorBidi"/>
          <w:bCs/>
          <w:sz w:val="22"/>
          <w:szCs w:val="22"/>
          <w:rtl/>
        </w:rPr>
        <w:t xml:space="preserve">חברת מיקרוסופט היא היחידה שביכולתה לספק תמיכה ברמת </w:t>
      </w:r>
      <w:r w:rsidRPr="00793CFC">
        <w:rPr>
          <w:rFonts w:asciiTheme="minorBidi" w:hAnsiTheme="minorBidi" w:cstheme="minorBidi"/>
          <w:b/>
          <w:sz w:val="22"/>
          <w:szCs w:val="22"/>
        </w:rPr>
        <w:t>Unified Support</w:t>
      </w:r>
      <w:r w:rsidRPr="00AD449C">
        <w:rPr>
          <w:rFonts w:asciiTheme="minorBidi" w:hAnsiTheme="minorBidi" w:cstheme="minorBidi"/>
          <w:bCs/>
          <w:sz w:val="22"/>
          <w:szCs w:val="22"/>
          <w:rtl/>
        </w:rPr>
        <w:t xml:space="preserve"> ובהתחייבות יצרן, בשל התכולות שבחבילת התמיכה האמורה</w:t>
      </w:r>
      <w:r w:rsidRPr="00AD449C">
        <w:rPr>
          <w:rFonts w:ascii="Arial" w:hAnsi="Arial" w:hint="cs"/>
          <w:bCs/>
          <w:sz w:val="22"/>
          <w:szCs w:val="22"/>
          <w:rtl/>
        </w:rPr>
        <w:t>:</w:t>
      </w:r>
      <w:r w:rsidRPr="00AD449C">
        <w:rPr>
          <w:rFonts w:ascii="Arial" w:hAnsi="Arial" w:hint="cs"/>
          <w:b/>
          <w:sz w:val="22"/>
          <w:szCs w:val="22"/>
          <w:rtl/>
        </w:rPr>
        <w:t xml:space="preserve"> </w:t>
      </w:r>
    </w:p>
    <w:p w14:paraId="238EE971" w14:textId="77777777" w:rsidR="00AB27CC" w:rsidRPr="000B0BA6" w:rsidRDefault="00AB27CC" w:rsidP="00C1593B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  <w:rtl/>
        </w:rPr>
      </w:pPr>
      <w:r w:rsidRPr="000B0BA6">
        <w:rPr>
          <w:rFonts w:ascii="Arial" w:hAnsi="Arial"/>
          <w:b/>
          <w:sz w:val="22"/>
          <w:szCs w:val="22"/>
          <w:rtl/>
        </w:rPr>
        <w:t xml:space="preserve">תמיכה ברמת עומק במוצרי </w:t>
      </w:r>
      <w:r w:rsidRPr="000B0BA6">
        <w:rPr>
          <w:rFonts w:ascii="Arial" w:hAnsi="Arial" w:hint="cs"/>
          <w:b/>
          <w:sz w:val="22"/>
          <w:szCs w:val="22"/>
          <w:rtl/>
        </w:rPr>
        <w:t>ה</w:t>
      </w:r>
      <w:r w:rsidRPr="000B0BA6">
        <w:rPr>
          <w:rFonts w:ascii="Arial" w:hAnsi="Arial"/>
          <w:b/>
          <w:sz w:val="22"/>
          <w:szCs w:val="22"/>
          <w:rtl/>
        </w:rPr>
        <w:t xml:space="preserve">תוכנה שפיתחה </w:t>
      </w:r>
      <w:r>
        <w:rPr>
          <w:rFonts w:ascii="Arial" w:hAnsi="Arial" w:hint="cs"/>
          <w:b/>
          <w:sz w:val="22"/>
          <w:szCs w:val="22"/>
          <w:rtl/>
        </w:rPr>
        <w:t>ה</w:t>
      </w:r>
      <w:r w:rsidRPr="000B0BA6">
        <w:rPr>
          <w:rFonts w:ascii="Arial" w:hAnsi="Arial"/>
          <w:b/>
          <w:sz w:val="22"/>
          <w:szCs w:val="22"/>
          <w:rtl/>
        </w:rPr>
        <w:t>חבר</w:t>
      </w:r>
      <w:r>
        <w:rPr>
          <w:rFonts w:ascii="Arial" w:hAnsi="Arial" w:hint="cs"/>
          <w:b/>
          <w:sz w:val="22"/>
          <w:szCs w:val="22"/>
          <w:rtl/>
        </w:rPr>
        <w:t>ה</w:t>
      </w:r>
      <w:r w:rsidRPr="000B0BA6">
        <w:rPr>
          <w:rFonts w:ascii="Arial" w:hAnsi="Arial"/>
          <w:b/>
          <w:sz w:val="22"/>
          <w:szCs w:val="22"/>
          <w:rtl/>
        </w:rPr>
        <w:t>, עם יכולת הסלמה בטיפול בתקלות במוצר עד לרמה השמורה רק למיקרוסופט</w:t>
      </w:r>
      <w:r>
        <w:rPr>
          <w:rFonts w:ascii="Arial" w:hAnsi="Arial" w:hint="cs"/>
          <w:b/>
          <w:sz w:val="22"/>
          <w:szCs w:val="22"/>
          <w:rtl/>
        </w:rPr>
        <w:t xml:space="preserve"> עצמה</w:t>
      </w:r>
      <w:r w:rsidRPr="000B0BA6">
        <w:rPr>
          <w:rFonts w:ascii="Arial" w:hAnsi="Arial"/>
          <w:b/>
          <w:sz w:val="22"/>
          <w:szCs w:val="22"/>
          <w:rtl/>
        </w:rPr>
        <w:t xml:space="preserve">, כיצרנית, </w:t>
      </w:r>
      <w:r>
        <w:rPr>
          <w:rFonts w:ascii="Arial" w:hAnsi="Arial" w:hint="cs"/>
          <w:b/>
          <w:sz w:val="22"/>
          <w:szCs w:val="22"/>
          <w:rtl/>
        </w:rPr>
        <w:t>המחזיקה</w:t>
      </w:r>
      <w:r w:rsidRPr="000B0BA6">
        <w:rPr>
          <w:rFonts w:ascii="Arial" w:hAnsi="Arial"/>
          <w:b/>
          <w:sz w:val="22"/>
          <w:szCs w:val="22"/>
          <w:rtl/>
        </w:rPr>
        <w:t xml:space="preserve"> מידע </w:t>
      </w:r>
      <w:r w:rsidRPr="000B0BA6">
        <w:rPr>
          <w:rFonts w:ascii="Arial" w:hAnsi="Arial"/>
          <w:b/>
          <w:sz w:val="22"/>
          <w:szCs w:val="22"/>
          <w:u w:val="single"/>
          <w:rtl/>
        </w:rPr>
        <w:t>מלא</w:t>
      </w:r>
      <w:r w:rsidRPr="000B0BA6">
        <w:rPr>
          <w:rFonts w:ascii="Arial" w:hAnsi="Arial"/>
          <w:b/>
          <w:sz w:val="22"/>
          <w:szCs w:val="22"/>
          <w:rtl/>
        </w:rPr>
        <w:t xml:space="preserve"> </w:t>
      </w:r>
      <w:r>
        <w:rPr>
          <w:rFonts w:ascii="Arial" w:hAnsi="Arial" w:hint="cs"/>
          <w:b/>
          <w:sz w:val="22"/>
          <w:szCs w:val="22"/>
          <w:rtl/>
        </w:rPr>
        <w:t xml:space="preserve">עד </w:t>
      </w:r>
      <w:r w:rsidRPr="000B0BA6">
        <w:rPr>
          <w:rFonts w:ascii="Arial" w:hAnsi="Arial"/>
          <w:b/>
          <w:sz w:val="22"/>
          <w:szCs w:val="22"/>
          <w:rtl/>
        </w:rPr>
        <w:t xml:space="preserve">רמת קוד הפיתוח </w:t>
      </w:r>
      <w:r>
        <w:rPr>
          <w:rFonts w:ascii="Arial" w:hAnsi="Arial" w:hint="cs"/>
          <w:b/>
          <w:sz w:val="22"/>
          <w:szCs w:val="22"/>
          <w:rtl/>
        </w:rPr>
        <w:t xml:space="preserve">והיא בעלת </w:t>
      </w:r>
      <w:r w:rsidRPr="000B0BA6">
        <w:rPr>
          <w:rFonts w:ascii="Arial" w:hAnsi="Arial"/>
          <w:b/>
          <w:sz w:val="22"/>
          <w:szCs w:val="22"/>
          <w:rtl/>
        </w:rPr>
        <w:t>יכולת וזכו</w:t>
      </w:r>
      <w:r>
        <w:rPr>
          <w:rFonts w:ascii="Arial" w:hAnsi="Arial" w:hint="cs"/>
          <w:b/>
          <w:sz w:val="22"/>
          <w:szCs w:val="22"/>
          <w:rtl/>
        </w:rPr>
        <w:t>יו</w:t>
      </w:r>
      <w:r>
        <w:rPr>
          <w:rFonts w:ascii="Arial" w:hAnsi="Arial"/>
          <w:b/>
          <w:sz w:val="22"/>
          <w:szCs w:val="22"/>
          <w:rtl/>
        </w:rPr>
        <w:t xml:space="preserve">ת </w:t>
      </w:r>
      <w:r w:rsidRPr="000B0BA6">
        <w:rPr>
          <w:rFonts w:ascii="Arial" w:hAnsi="Arial"/>
          <w:b/>
          <w:sz w:val="22"/>
          <w:szCs w:val="22"/>
          <w:rtl/>
        </w:rPr>
        <w:t>חוקי</w:t>
      </w:r>
      <w:r>
        <w:rPr>
          <w:rFonts w:ascii="Arial" w:hAnsi="Arial" w:hint="cs"/>
          <w:b/>
          <w:sz w:val="22"/>
          <w:szCs w:val="22"/>
          <w:rtl/>
        </w:rPr>
        <w:t>ו</w:t>
      </w:r>
      <w:r w:rsidRPr="000B0BA6">
        <w:rPr>
          <w:rFonts w:ascii="Arial" w:hAnsi="Arial"/>
          <w:b/>
          <w:sz w:val="22"/>
          <w:szCs w:val="22"/>
          <w:rtl/>
        </w:rPr>
        <w:t>ת להכניס תיקונים בתוכנה</w:t>
      </w:r>
      <w:r>
        <w:rPr>
          <w:rFonts w:ascii="Arial" w:hAnsi="Arial" w:hint="cs"/>
          <w:b/>
          <w:sz w:val="22"/>
          <w:szCs w:val="22"/>
          <w:rtl/>
        </w:rPr>
        <w:t xml:space="preserve"> מתוצרתה</w:t>
      </w:r>
      <w:r w:rsidRPr="000B0BA6">
        <w:rPr>
          <w:rFonts w:ascii="Arial" w:hAnsi="Arial"/>
          <w:b/>
          <w:sz w:val="22"/>
          <w:szCs w:val="22"/>
          <w:rtl/>
        </w:rPr>
        <w:t xml:space="preserve"> </w:t>
      </w:r>
      <w:r>
        <w:rPr>
          <w:rFonts w:ascii="Arial" w:hAnsi="Arial" w:hint="cs"/>
          <w:b/>
          <w:sz w:val="22"/>
          <w:szCs w:val="22"/>
          <w:rtl/>
        </w:rPr>
        <w:t>תוך שמירה על</w:t>
      </w:r>
      <w:r w:rsidRPr="000B0BA6">
        <w:rPr>
          <w:rFonts w:ascii="Arial" w:hAnsi="Arial"/>
          <w:b/>
          <w:sz w:val="22"/>
          <w:szCs w:val="22"/>
          <w:rtl/>
        </w:rPr>
        <w:t xml:space="preserve"> אחריות היצרן </w:t>
      </w:r>
      <w:r>
        <w:rPr>
          <w:rFonts w:ascii="Arial" w:hAnsi="Arial" w:hint="cs"/>
          <w:b/>
          <w:sz w:val="22"/>
          <w:szCs w:val="22"/>
          <w:rtl/>
        </w:rPr>
        <w:t>ל</w:t>
      </w:r>
      <w:r w:rsidRPr="000B0BA6">
        <w:rPr>
          <w:rFonts w:ascii="Arial" w:hAnsi="Arial"/>
          <w:b/>
          <w:sz w:val="22"/>
          <w:szCs w:val="22"/>
          <w:rtl/>
        </w:rPr>
        <w:t>מוצר.</w:t>
      </w:r>
    </w:p>
    <w:p w14:paraId="3C9E4B93" w14:textId="77777777" w:rsidR="00AB27CC" w:rsidRPr="000B0BA6" w:rsidRDefault="00AB27CC" w:rsidP="00C1593B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>ייעוץ תכנוני לבנייה, שימוש ו</w:t>
      </w:r>
      <w:r w:rsidRPr="000B0BA6">
        <w:rPr>
          <w:rFonts w:ascii="Arial" w:hAnsi="Arial"/>
          <w:b/>
          <w:sz w:val="22"/>
          <w:szCs w:val="22"/>
          <w:rtl/>
        </w:rPr>
        <w:t>הרחבת תשתי</w:t>
      </w:r>
      <w:r>
        <w:rPr>
          <w:rFonts w:ascii="Arial" w:hAnsi="Arial" w:hint="cs"/>
          <w:b/>
          <w:sz w:val="22"/>
          <w:szCs w:val="22"/>
          <w:rtl/>
        </w:rPr>
        <w:t>ו</w:t>
      </w:r>
      <w:r w:rsidRPr="000B0BA6">
        <w:rPr>
          <w:rFonts w:ascii="Arial" w:hAnsi="Arial"/>
          <w:b/>
          <w:sz w:val="22"/>
          <w:szCs w:val="22"/>
          <w:rtl/>
        </w:rPr>
        <w:t xml:space="preserve">ת חומרה ותוכנה מתוצרת מיקרוסופט, שיש מאחוריו </w:t>
      </w:r>
      <w:proofErr w:type="spellStart"/>
      <w:r w:rsidRPr="000B0BA6">
        <w:rPr>
          <w:rFonts w:ascii="Arial" w:hAnsi="Arial"/>
          <w:b/>
          <w:sz w:val="22"/>
          <w:szCs w:val="22"/>
          <w:rtl/>
        </w:rPr>
        <w:t>התחיבות</w:t>
      </w:r>
      <w:proofErr w:type="spellEnd"/>
      <w:r w:rsidRPr="000B0BA6">
        <w:rPr>
          <w:rFonts w:ascii="Arial" w:hAnsi="Arial"/>
          <w:b/>
          <w:sz w:val="22"/>
          <w:szCs w:val="22"/>
          <w:rtl/>
        </w:rPr>
        <w:t xml:space="preserve"> יצרן</w:t>
      </w:r>
      <w:r>
        <w:rPr>
          <w:rFonts w:ascii="Arial" w:hAnsi="Arial" w:hint="cs"/>
          <w:b/>
          <w:sz w:val="22"/>
          <w:szCs w:val="22"/>
          <w:rtl/>
        </w:rPr>
        <w:t xml:space="preserve"> לביצועים</w:t>
      </w:r>
      <w:r w:rsidRPr="000B0BA6">
        <w:rPr>
          <w:rFonts w:ascii="Arial" w:hAnsi="Arial"/>
          <w:b/>
          <w:sz w:val="22"/>
          <w:szCs w:val="22"/>
          <w:rtl/>
        </w:rPr>
        <w:t>.</w:t>
      </w:r>
    </w:p>
    <w:p w14:paraId="1FC610BC" w14:textId="77777777" w:rsidR="00AB27CC" w:rsidRPr="000B0BA6" w:rsidRDefault="00AB27CC" w:rsidP="00C1593B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 w:rsidRPr="000B0BA6">
        <w:rPr>
          <w:rFonts w:ascii="Arial" w:hAnsi="Arial"/>
          <w:b/>
          <w:sz w:val="22"/>
          <w:szCs w:val="22"/>
          <w:rtl/>
        </w:rPr>
        <w:t xml:space="preserve">בדיקות תחזוקה מונעת </w:t>
      </w:r>
      <w:r>
        <w:rPr>
          <w:rFonts w:ascii="Arial" w:hAnsi="Arial" w:hint="cs"/>
          <w:b/>
          <w:sz w:val="22"/>
          <w:szCs w:val="22"/>
          <w:rtl/>
        </w:rPr>
        <w:t xml:space="preserve">באמצעות כלי בדיקה ייעודיים ובלעדיים של החברה, שניתנים רק במסגרת תמיכה זו (לשימוש שנתי) ומופעלים </w:t>
      </w:r>
      <w:r w:rsidRPr="000B0BA6">
        <w:rPr>
          <w:rFonts w:ascii="Arial" w:hAnsi="Arial"/>
          <w:b/>
          <w:sz w:val="22"/>
          <w:szCs w:val="22"/>
          <w:rtl/>
        </w:rPr>
        <w:t>על פי תורת ההפעלה של היצרן.</w:t>
      </w:r>
    </w:p>
    <w:p w14:paraId="0C7CB6F8" w14:textId="2ABDE0B5" w:rsidR="00AB27CC" w:rsidRPr="000B0BA6" w:rsidRDefault="00AB27CC" w:rsidP="00C1593B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>נגישות למאגרי מידע בינ</w:t>
      </w:r>
      <w:r w:rsidRPr="000B0BA6">
        <w:rPr>
          <w:rFonts w:ascii="Arial" w:hAnsi="Arial"/>
          <w:b/>
          <w:sz w:val="22"/>
          <w:szCs w:val="22"/>
          <w:rtl/>
        </w:rPr>
        <w:t>ל</w:t>
      </w:r>
      <w:r>
        <w:rPr>
          <w:rFonts w:ascii="Arial" w:hAnsi="Arial" w:hint="cs"/>
          <w:b/>
          <w:sz w:val="22"/>
          <w:szCs w:val="22"/>
          <w:rtl/>
        </w:rPr>
        <w:t>אומיים</w:t>
      </w:r>
      <w:r w:rsidRPr="000B0BA6">
        <w:rPr>
          <w:rFonts w:ascii="Arial" w:hAnsi="Arial"/>
          <w:b/>
          <w:sz w:val="22"/>
          <w:szCs w:val="22"/>
          <w:rtl/>
        </w:rPr>
        <w:t xml:space="preserve"> של היצרן על תקלות ועל תצורות עבודה במוצריו.</w:t>
      </w:r>
      <w:r w:rsidR="00A3195A">
        <w:rPr>
          <w:rFonts w:ascii="Arial" w:hAnsi="Arial" w:hint="cs"/>
          <w:b/>
          <w:sz w:val="22"/>
          <w:szCs w:val="22"/>
          <w:rtl/>
        </w:rPr>
        <w:t xml:space="preserve"> </w:t>
      </w:r>
      <w:r w:rsidR="00A3195A" w:rsidRPr="00990FC9">
        <w:rPr>
          <w:rFonts w:ascii="Arial" w:hAnsi="Arial"/>
          <w:b/>
          <w:sz w:val="22"/>
          <w:szCs w:val="22"/>
          <w:rtl/>
        </w:rPr>
        <w:t xml:space="preserve">חשיפה למאגרי מידע של מיקרוסופט בנוגע לתקלות ברמה בינלאומית - חברת </w:t>
      </w:r>
      <w:proofErr w:type="spellStart"/>
      <w:r w:rsidR="00A3195A" w:rsidRPr="00990FC9">
        <w:rPr>
          <w:rFonts w:ascii="Arial" w:hAnsi="Arial"/>
          <w:b/>
          <w:sz w:val="22"/>
          <w:szCs w:val="22"/>
          <w:rtl/>
        </w:rPr>
        <w:t>מיקרוסופס</w:t>
      </w:r>
      <w:proofErr w:type="spellEnd"/>
      <w:r w:rsidR="00A3195A" w:rsidRPr="00990FC9">
        <w:rPr>
          <w:rFonts w:ascii="Arial" w:hAnsi="Arial"/>
          <w:b/>
          <w:sz w:val="22"/>
          <w:szCs w:val="22"/>
          <w:rtl/>
        </w:rPr>
        <w:t>, כגוף מוביל, מתעדת כל תקלה ואת פתרונה בבסיס ידע עולמי(</w:t>
      </w:r>
      <w:r w:rsidR="00A3195A" w:rsidRPr="00C1593B">
        <w:rPr>
          <w:rFonts w:ascii="Arial" w:hAnsi="Arial"/>
          <w:bCs/>
          <w:sz w:val="22"/>
          <w:szCs w:val="22"/>
        </w:rPr>
        <w:t>Knowledge Base</w:t>
      </w:r>
      <w:r w:rsidR="00A3195A" w:rsidRPr="00990FC9">
        <w:rPr>
          <w:rFonts w:ascii="Arial" w:hAnsi="Arial"/>
          <w:b/>
          <w:sz w:val="22"/>
          <w:szCs w:val="22"/>
          <w:rtl/>
        </w:rPr>
        <w:t>), כך שבמידה ונתקלים בארץ בתקלה, מוקד התמיכה "דע מיד מה הפתרון לתקלה מכיוון שיתכן וכבר ונפתרה במקום אחר בעולם.</w:t>
      </w:r>
    </w:p>
    <w:p w14:paraId="27840430" w14:textId="77777777" w:rsidR="00AB27CC" w:rsidRPr="000B0BA6" w:rsidRDefault="00AB27CC" w:rsidP="00C1593B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 w:rsidRPr="000B0BA6">
        <w:rPr>
          <w:rFonts w:ascii="Arial" w:hAnsi="Arial"/>
          <w:b/>
          <w:sz w:val="22"/>
          <w:szCs w:val="22"/>
          <w:rtl/>
        </w:rPr>
        <w:t>סדנאות ייעודיות אודות המוצרים וניצולם הנכון הניתנות מטעם יצרן התוכנה.</w:t>
      </w:r>
    </w:p>
    <w:p w14:paraId="0EA172D7" w14:textId="77777777" w:rsidR="00AB27CC" w:rsidRPr="000B0BA6" w:rsidRDefault="00AB27CC" w:rsidP="00C1593B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 w:rsidRPr="000B0BA6">
        <w:rPr>
          <w:rFonts w:ascii="Arial" w:hAnsi="Arial"/>
          <w:b/>
          <w:sz w:val="22"/>
          <w:szCs w:val="22"/>
          <w:rtl/>
        </w:rPr>
        <w:t>נגישות למומחים המובילים, למתכננים, ולצוותי הפיתוח של כל מגוון סוגי המוצרים של מיקרוסופט.</w:t>
      </w:r>
    </w:p>
    <w:p w14:paraId="62BF6DEE" w14:textId="00F29DBD" w:rsidR="00AB27CC" w:rsidRDefault="00AB27CC" w:rsidP="00C1593B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 w:rsidRPr="000B0BA6">
        <w:rPr>
          <w:rFonts w:ascii="Arial" w:hAnsi="Arial"/>
          <w:b/>
          <w:sz w:val="22"/>
          <w:szCs w:val="22"/>
          <w:rtl/>
        </w:rPr>
        <w:t xml:space="preserve">רק בהסכם </w:t>
      </w:r>
      <w:r w:rsidRPr="00793CFC">
        <w:rPr>
          <w:rFonts w:ascii="Arial" w:hAnsi="Arial"/>
          <w:bCs/>
          <w:sz w:val="22"/>
          <w:szCs w:val="22"/>
        </w:rPr>
        <w:t>Unified Support</w:t>
      </w:r>
      <w:r w:rsidRPr="000B0BA6">
        <w:rPr>
          <w:rFonts w:ascii="Arial" w:hAnsi="Arial"/>
          <w:b/>
          <w:sz w:val="22"/>
          <w:szCs w:val="22"/>
          <w:rtl/>
        </w:rPr>
        <w:t xml:space="preserve"> ניתנת מחויבות </w:t>
      </w:r>
      <w:r w:rsidRPr="00AD449C">
        <w:rPr>
          <w:rFonts w:ascii="Arial" w:hAnsi="Arial"/>
          <w:b/>
          <w:sz w:val="22"/>
          <w:szCs w:val="22"/>
          <w:rtl/>
        </w:rPr>
        <w:t>ישירה</w:t>
      </w:r>
      <w:r w:rsidRPr="000B0BA6">
        <w:rPr>
          <w:rFonts w:ascii="Arial" w:hAnsi="Arial"/>
          <w:b/>
          <w:sz w:val="22"/>
          <w:szCs w:val="22"/>
          <w:rtl/>
        </w:rPr>
        <w:t xml:space="preserve"> של מיקרוסופט לגבי זמני תגובה (</w:t>
      </w:r>
      <w:r w:rsidRPr="00793CFC">
        <w:rPr>
          <w:rFonts w:ascii="Arial" w:hAnsi="Arial"/>
          <w:bCs/>
          <w:sz w:val="22"/>
          <w:szCs w:val="22"/>
        </w:rPr>
        <w:t>SLA</w:t>
      </w:r>
      <w:r w:rsidRPr="000B0BA6">
        <w:rPr>
          <w:rFonts w:ascii="Arial" w:hAnsi="Arial"/>
          <w:b/>
          <w:sz w:val="22"/>
          <w:szCs w:val="22"/>
          <w:rtl/>
        </w:rPr>
        <w:t>) לתקלות בהתאם לחומרתן כנדרש בגופים גדולים עם מערכות המוגדרות כקריטיות. בחוזי תמיכה אחרים אין מחויבות כזו של מיקרוסופט.</w:t>
      </w:r>
    </w:p>
    <w:p w14:paraId="7699FB0D" w14:textId="678F6FCF" w:rsidR="00A3195A" w:rsidRDefault="00A3195A" w:rsidP="00C1593B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 w:rsidRPr="00990FC9">
        <w:rPr>
          <w:rFonts w:ascii="Arial" w:hAnsi="Arial"/>
          <w:b/>
          <w:sz w:val="22"/>
          <w:szCs w:val="22"/>
          <w:rtl/>
        </w:rPr>
        <w:t>בתקלה משביתה מוגדר תהליך הסלמה - במקרה של תקלה ברמת חומרה גבוהה (</w:t>
      </w:r>
      <w:r w:rsidRPr="00C1593B">
        <w:rPr>
          <w:rFonts w:ascii="Arial" w:hAnsi="Arial"/>
          <w:bCs/>
          <w:sz w:val="22"/>
          <w:szCs w:val="22"/>
        </w:rPr>
        <w:t>A</w:t>
      </w:r>
      <w:r w:rsidRPr="00990FC9">
        <w:rPr>
          <w:rFonts w:ascii="Arial" w:hAnsi="Arial"/>
          <w:b/>
          <w:sz w:val="22"/>
          <w:szCs w:val="22"/>
          <w:rtl/>
        </w:rPr>
        <w:t xml:space="preserve">) מהנדסי </w:t>
      </w:r>
      <w:proofErr w:type="spellStart"/>
      <w:r w:rsidRPr="00990FC9">
        <w:rPr>
          <w:rFonts w:ascii="Arial" w:hAnsi="Arial"/>
          <w:b/>
          <w:sz w:val="22"/>
          <w:szCs w:val="22"/>
          <w:rtl/>
        </w:rPr>
        <w:t>מיקרוסופס</w:t>
      </w:r>
      <w:proofErr w:type="spellEnd"/>
      <w:r w:rsidRPr="00990FC9">
        <w:rPr>
          <w:rFonts w:ascii="Arial" w:hAnsi="Arial"/>
          <w:b/>
          <w:sz w:val="22"/>
          <w:szCs w:val="22"/>
          <w:rtl/>
        </w:rPr>
        <w:t xml:space="preserve"> יעבדו באופן רציף עד לפתרון התקלה, לרבות שילוב מהנדסי הפיתוח של המוצרים בחו״ל, מהדרג הבכיר ביותר של צוותי תמיכה בחו״ל, ואף למהנדסים שיכולים לערוך שינויים בקוד המוצר, וזאת תוך 4 שעות מפתיחת התקלה</w:t>
      </w:r>
      <w:r w:rsidR="00C1593B">
        <w:rPr>
          <w:rFonts w:ascii="Arial" w:hAnsi="Arial" w:hint="cs"/>
          <w:b/>
          <w:sz w:val="22"/>
          <w:szCs w:val="22"/>
          <w:rtl/>
        </w:rPr>
        <w:t>.</w:t>
      </w:r>
    </w:p>
    <w:p w14:paraId="0FE17001" w14:textId="77777777" w:rsidR="001F72CE" w:rsidRPr="001F72CE" w:rsidRDefault="001F72CE" w:rsidP="001F72CE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 w:rsidRPr="001F72CE">
        <w:rPr>
          <w:rFonts w:ascii="Arial" w:hAnsi="Arial"/>
          <w:b/>
          <w:sz w:val="22"/>
          <w:szCs w:val="22"/>
          <w:rtl/>
        </w:rPr>
        <w:t xml:space="preserve">ביצוע פעולות </w:t>
      </w:r>
      <w:proofErr w:type="spellStart"/>
      <w:r w:rsidRPr="001F72CE">
        <w:rPr>
          <w:rFonts w:ascii="Arial" w:hAnsi="Arial"/>
          <w:b/>
          <w:sz w:val="22"/>
          <w:szCs w:val="22"/>
          <w:rtl/>
        </w:rPr>
        <w:t>פרואקטיב</w:t>
      </w:r>
      <w:proofErr w:type="spellEnd"/>
      <w:r w:rsidRPr="001F72CE">
        <w:rPr>
          <w:rFonts w:ascii="Arial" w:hAnsi="Arial"/>
          <w:b/>
          <w:sz w:val="22"/>
          <w:szCs w:val="22"/>
          <w:rtl/>
        </w:rPr>
        <w:t xml:space="preserve"> ובדיקת תשתיות ומניעת תקלות .</w:t>
      </w:r>
    </w:p>
    <w:p w14:paraId="569290A8" w14:textId="77777777" w:rsidR="001F72CE" w:rsidRPr="001F72CE" w:rsidRDefault="001F72CE" w:rsidP="001F72CE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 w:rsidRPr="001F72CE">
        <w:rPr>
          <w:rFonts w:ascii="Arial" w:hAnsi="Arial"/>
          <w:b/>
          <w:sz w:val="22"/>
          <w:szCs w:val="22"/>
          <w:rtl/>
        </w:rPr>
        <w:t xml:space="preserve">סריקת תשתיות קריטיות </w:t>
      </w:r>
      <w:r w:rsidRPr="001F72CE">
        <w:rPr>
          <w:rFonts w:ascii="Arial" w:hAnsi="Arial"/>
          <w:b/>
          <w:sz w:val="22"/>
          <w:szCs w:val="22"/>
        </w:rPr>
        <w:t>AD</w:t>
      </w:r>
      <w:r w:rsidRPr="001F72CE">
        <w:rPr>
          <w:rFonts w:ascii="Arial" w:hAnsi="Arial"/>
          <w:b/>
          <w:sz w:val="22"/>
          <w:szCs w:val="22"/>
          <w:rtl/>
        </w:rPr>
        <w:t xml:space="preserve"> </w:t>
      </w:r>
      <w:r w:rsidRPr="001F72CE">
        <w:rPr>
          <w:rFonts w:ascii="Arial" w:hAnsi="Arial"/>
          <w:b/>
          <w:sz w:val="22"/>
          <w:szCs w:val="22"/>
        </w:rPr>
        <w:t>SQL</w:t>
      </w:r>
      <w:r w:rsidRPr="001F72CE">
        <w:rPr>
          <w:rFonts w:ascii="Arial" w:hAnsi="Arial"/>
          <w:b/>
          <w:sz w:val="22"/>
          <w:szCs w:val="22"/>
          <w:rtl/>
        </w:rPr>
        <w:t xml:space="preserve"> וכל תשתית שאתם תגדירו לבצע </w:t>
      </w:r>
      <w:r w:rsidRPr="001F72CE">
        <w:rPr>
          <w:rFonts w:ascii="Arial" w:hAnsi="Arial"/>
          <w:b/>
          <w:sz w:val="22"/>
          <w:szCs w:val="22"/>
        </w:rPr>
        <w:t>POP</w:t>
      </w:r>
      <w:r w:rsidRPr="001F72CE">
        <w:rPr>
          <w:rFonts w:ascii="Arial" w:hAnsi="Arial"/>
          <w:b/>
          <w:sz w:val="22"/>
          <w:szCs w:val="22"/>
          <w:rtl/>
        </w:rPr>
        <w:t xml:space="preserve"> </w:t>
      </w:r>
      <w:r w:rsidRPr="001F72CE">
        <w:rPr>
          <w:rFonts w:ascii="Arial" w:hAnsi="Arial"/>
          <w:b/>
          <w:sz w:val="22"/>
          <w:szCs w:val="22"/>
        </w:rPr>
        <w:t>GENRIC</w:t>
      </w:r>
      <w:r w:rsidRPr="001F72CE">
        <w:rPr>
          <w:rFonts w:ascii="Arial" w:hAnsi="Arial"/>
          <w:b/>
          <w:sz w:val="22"/>
          <w:szCs w:val="22"/>
          <w:rtl/>
        </w:rPr>
        <w:t xml:space="preserve"> .</w:t>
      </w:r>
    </w:p>
    <w:p w14:paraId="04C13856" w14:textId="5EE7E217" w:rsidR="001F72CE" w:rsidRPr="001F72CE" w:rsidRDefault="001F72CE" w:rsidP="00636452">
      <w:pPr>
        <w:keepNext/>
        <w:keepLines/>
        <w:numPr>
          <w:ilvl w:val="0"/>
          <w:numId w:val="20"/>
        </w:numPr>
        <w:spacing w:before="120" w:after="120"/>
        <w:ind w:left="907" w:hanging="340"/>
        <w:jc w:val="both"/>
        <w:rPr>
          <w:rFonts w:ascii="Arial" w:hAnsi="Arial"/>
          <w:b/>
          <w:sz w:val="22"/>
          <w:szCs w:val="22"/>
        </w:rPr>
      </w:pPr>
      <w:r w:rsidRPr="001F72CE">
        <w:rPr>
          <w:rFonts w:ascii="Arial" w:hAnsi="Arial"/>
          <w:b/>
          <w:sz w:val="22"/>
          <w:szCs w:val="22"/>
          <w:rtl/>
        </w:rPr>
        <w:t>פתיחת קריאות ללא הגבלה .</w:t>
      </w:r>
    </w:p>
    <w:p w14:paraId="64E93CC5" w14:textId="77777777" w:rsidR="00AB27CC" w:rsidRPr="000B0BA6" w:rsidRDefault="00AB27CC" w:rsidP="00C1593B">
      <w:pPr>
        <w:keepNext/>
        <w:keepLines/>
        <w:spacing w:before="120" w:after="120"/>
        <w:ind w:left="907"/>
        <w:jc w:val="both"/>
        <w:rPr>
          <w:rFonts w:ascii="Arial" w:hAnsi="Arial"/>
          <w:b/>
          <w:sz w:val="22"/>
          <w:szCs w:val="22"/>
          <w:rtl/>
        </w:rPr>
      </w:pPr>
    </w:p>
    <w:p w14:paraId="495E6164" w14:textId="27589E2E" w:rsidR="00AB27CC" w:rsidRPr="00686219" w:rsidRDefault="00AB27CC" w:rsidP="00AB27CC">
      <w:pPr>
        <w:keepNext/>
        <w:keepLines/>
        <w:rPr>
          <w:rFonts w:ascii="Arial" w:hAnsi="Arial"/>
          <w:bCs/>
          <w:sz w:val="22"/>
          <w:szCs w:val="22"/>
          <w:rtl/>
        </w:rPr>
      </w:pPr>
      <w:r w:rsidRPr="00686219">
        <w:rPr>
          <w:rFonts w:ascii="Arial" w:hAnsi="Arial" w:hint="cs"/>
          <w:bCs/>
          <w:sz w:val="22"/>
          <w:szCs w:val="22"/>
          <w:rtl/>
        </w:rPr>
        <w:t xml:space="preserve">לפיכך, על פי ממצאי הבדיקות ולאור האמור לעיל, חברת מיקרוסופט היא היחידה שיכולה לספק שירותי תמיכת </w:t>
      </w:r>
      <w:r w:rsidRPr="00686219">
        <w:rPr>
          <w:rFonts w:ascii="Arial" w:hAnsi="Arial" w:hint="cs"/>
          <w:b/>
          <w:sz w:val="22"/>
          <w:szCs w:val="22"/>
        </w:rPr>
        <w:t>E</w:t>
      </w:r>
      <w:r w:rsidRPr="00686219">
        <w:rPr>
          <w:rFonts w:ascii="Arial" w:hAnsi="Arial"/>
          <w:b/>
          <w:sz w:val="22"/>
          <w:szCs w:val="22"/>
        </w:rPr>
        <w:t>nterprise Unified Support</w:t>
      </w:r>
      <w:r w:rsidRPr="00686219">
        <w:rPr>
          <w:rFonts w:ascii="Arial" w:hAnsi="Arial" w:hint="cs"/>
          <w:bCs/>
          <w:sz w:val="22"/>
          <w:szCs w:val="22"/>
          <w:rtl/>
        </w:rPr>
        <w:t xml:space="preserve"> למוצריה המותקנים במ</w:t>
      </w:r>
      <w:r w:rsidR="00BE5D45">
        <w:rPr>
          <w:rFonts w:ascii="Arial" w:hAnsi="Arial" w:hint="cs"/>
          <w:bCs/>
          <w:sz w:val="22"/>
          <w:szCs w:val="22"/>
          <w:rtl/>
        </w:rPr>
        <w:t>ערך הסייבר הלאומי.</w:t>
      </w:r>
    </w:p>
    <w:bookmarkEnd w:id="3"/>
    <w:p w14:paraId="2BD5C2EC" w14:textId="0911C698" w:rsidR="00222867" w:rsidRDefault="00DB0E9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14:paraId="2BD5C310" w14:textId="77777777" w:rsidR="00222867" w:rsidRPr="007F4376" w:rsidRDefault="009B6B2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30A9F2C2" w14:textId="77777777" w:rsidR="00C04687" w:rsidRDefault="00C04687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14:paraId="2BD5C312" w14:textId="13AEB6DD" w:rsidR="009B6B29" w:rsidRPr="007F4376" w:rsidRDefault="009B6B2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7F4376">
        <w:rPr>
          <w:rFonts w:asciiTheme="minorBidi" w:hAnsiTheme="minorBidi" w:cstheme="minorBidi"/>
          <w:b/>
          <w:sz w:val="22"/>
          <w:szCs w:val="22"/>
          <w:rtl/>
        </w:rPr>
        <w:t>בכבוד רב,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7F4376" w14:paraId="2BD5C317" w14:textId="77777777" w:rsidTr="007F437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B490E" w14:textId="068411E2" w:rsidR="008E1505" w:rsidRPr="007F4376" w:rsidRDefault="009B6B29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</w:p>
          <w:p w14:paraId="2BD5C314" w14:textId="1ECB3D45" w:rsidR="00222867" w:rsidRPr="007F4376" w:rsidRDefault="006027FB" w:rsidP="006027F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  <w:t>ריבה שירזי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C315" w14:textId="696EF5E7" w:rsidR="00222867" w:rsidRPr="007F4376" w:rsidRDefault="006027FB" w:rsidP="007F4376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  <w:t>מנהלת אגף מערכות מידע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C316" w14:textId="6FB8ED40" w:rsidR="00222867" w:rsidRPr="007F4376" w:rsidRDefault="006027FB" w:rsidP="00E178D9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noProof/>
                <w:sz w:val="22"/>
                <w:szCs w:val="22"/>
              </w:rPr>
              <w:drawing>
                <wp:inline distT="0" distB="0" distL="0" distR="0" wp14:anchorId="7F2803C6" wp14:editId="2CA5CD12">
                  <wp:extent cx="1878965" cy="734695"/>
                  <wp:effectExtent l="0" t="0" r="6985" b="825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8965" cy="734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RPr="007F4376" w14:paraId="2BD5C31B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D5C318" w14:textId="77777777" w:rsidR="00222867" w:rsidRPr="007F4376" w:rsidRDefault="009B6B29" w:rsidP="00E178D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D5C319" w14:textId="77777777" w:rsidR="00222867" w:rsidRPr="007F4376" w:rsidRDefault="009B6B29" w:rsidP="00E178D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D5C31A" w14:textId="77777777" w:rsidR="00222867" w:rsidRPr="007F4376" w:rsidRDefault="009B6B29" w:rsidP="00E178D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7F437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חתימה</w:t>
            </w:r>
          </w:p>
        </w:tc>
      </w:tr>
    </w:tbl>
    <w:p w14:paraId="2BD5C31C" w14:textId="77777777" w:rsidR="00222867" w:rsidRPr="007F4376" w:rsidRDefault="00DB0E99" w:rsidP="00E178D9">
      <w:pPr>
        <w:spacing w:line="360" w:lineRule="auto"/>
        <w:rPr>
          <w:rFonts w:asciiTheme="minorBidi" w:hAnsiTheme="minorBidi" w:cstheme="minorBidi"/>
          <w:b/>
          <w:sz w:val="22"/>
          <w:szCs w:val="22"/>
        </w:rPr>
      </w:pPr>
    </w:p>
    <w:sectPr w:rsidR="00222867" w:rsidRPr="007F4376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0B5614" w14:textId="77777777" w:rsidR="007E6DFF" w:rsidRDefault="007E6DFF">
      <w:r>
        <w:separator/>
      </w:r>
    </w:p>
  </w:endnote>
  <w:endnote w:type="continuationSeparator" w:id="0">
    <w:p w14:paraId="3C050F2C" w14:textId="77777777" w:rsidR="007E6DFF" w:rsidRDefault="007E6D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UnicodeMS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BD5C34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BD5C34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4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D5C34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D5C343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8525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8525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BD5C344" w14:textId="77777777" w:rsidR="00354861" w:rsidRPr="0098529F" w:rsidRDefault="00DB0E9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BD5C34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D5C34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D5C34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D5C34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D5C34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BD5C34D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BD5C34B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BD5C34C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4"/>
  </w:tbl>
  <w:p w14:paraId="2BD5C34E" w14:textId="77777777" w:rsidR="00E678BB" w:rsidRPr="00354861" w:rsidRDefault="00DB0E9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00E026" w14:textId="77777777" w:rsidR="007E6DFF" w:rsidRDefault="007E6DFF">
      <w:r>
        <w:separator/>
      </w:r>
    </w:p>
  </w:footnote>
  <w:footnote w:type="continuationSeparator" w:id="0">
    <w:p w14:paraId="5E6083F6" w14:textId="77777777" w:rsidR="007E6DFF" w:rsidRDefault="007E6D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BD5C323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BD5C32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BD5C322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BD5C32A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BD5C324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BD5C34F" wp14:editId="2BD5C35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BD5C325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BD5C32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BD5C327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D5C32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D5C32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BD5C32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D5C32B" w14:textId="77777777" w:rsidR="009220EC" w:rsidRPr="00D84715" w:rsidRDefault="00DB0E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D5C32C" w14:textId="77777777" w:rsidR="009220EC" w:rsidRDefault="00DB0E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D5C32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D5C32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BD5C33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D5C330" w14:textId="77777777" w:rsidR="003D6D13" w:rsidRPr="00D84715" w:rsidRDefault="00DB0E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D5C331" w14:textId="77777777" w:rsidR="003D6D13" w:rsidRPr="00D84715" w:rsidRDefault="00DB0E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D5C332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D5C333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BD5C33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D5C335" w14:textId="77777777" w:rsidR="009220EC" w:rsidRPr="00D84715" w:rsidRDefault="00DB0E9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D5C336" w14:textId="77777777" w:rsidR="009220EC" w:rsidRPr="00D84715" w:rsidRDefault="00DB0E9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D5C337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D5C338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BD5C33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D5C33A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BD5C33B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D5C33C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D5C33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D5C33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BD5C340" w14:textId="77777777" w:rsidR="00E678BB" w:rsidRPr="00D84715" w:rsidRDefault="00DB0E9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63237"/>
    <w:multiLevelType w:val="hybridMultilevel"/>
    <w:tmpl w:val="EE2C8C90"/>
    <w:lvl w:ilvl="0" w:tplc="7FF6654E">
      <w:numFmt w:val="bullet"/>
      <w:lvlText w:val="·"/>
      <w:lvlJc w:val="left"/>
      <w:pPr>
        <w:ind w:left="1995" w:hanging="555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DC424AA"/>
    <w:multiLevelType w:val="hybridMultilevel"/>
    <w:tmpl w:val="FD74DB9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1A5650"/>
    <w:multiLevelType w:val="hybridMultilevel"/>
    <w:tmpl w:val="439E6564"/>
    <w:lvl w:ilvl="0" w:tplc="1A4E81C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B730E17"/>
    <w:multiLevelType w:val="hybridMultilevel"/>
    <w:tmpl w:val="F222990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156" w:hanging="360"/>
      </w:pPr>
    </w:lvl>
    <w:lvl w:ilvl="2" w:tplc="0409001B" w:tentative="1">
      <w:start w:val="1"/>
      <w:numFmt w:val="lowerRoman"/>
      <w:lvlText w:val="%3."/>
      <w:lvlJc w:val="right"/>
      <w:pPr>
        <w:ind w:left="1876" w:hanging="180"/>
      </w:pPr>
    </w:lvl>
    <w:lvl w:ilvl="3" w:tplc="0409000F" w:tentative="1">
      <w:start w:val="1"/>
      <w:numFmt w:val="decimal"/>
      <w:lvlText w:val="%4."/>
      <w:lvlJc w:val="left"/>
      <w:pPr>
        <w:ind w:left="2596" w:hanging="360"/>
      </w:pPr>
    </w:lvl>
    <w:lvl w:ilvl="4" w:tplc="04090019" w:tentative="1">
      <w:start w:val="1"/>
      <w:numFmt w:val="lowerLetter"/>
      <w:lvlText w:val="%5."/>
      <w:lvlJc w:val="left"/>
      <w:pPr>
        <w:ind w:left="3316" w:hanging="360"/>
      </w:pPr>
    </w:lvl>
    <w:lvl w:ilvl="5" w:tplc="0409001B" w:tentative="1">
      <w:start w:val="1"/>
      <w:numFmt w:val="lowerRoman"/>
      <w:lvlText w:val="%6."/>
      <w:lvlJc w:val="right"/>
      <w:pPr>
        <w:ind w:left="4036" w:hanging="180"/>
      </w:pPr>
    </w:lvl>
    <w:lvl w:ilvl="6" w:tplc="0409000F" w:tentative="1">
      <w:start w:val="1"/>
      <w:numFmt w:val="decimal"/>
      <w:lvlText w:val="%7."/>
      <w:lvlJc w:val="left"/>
      <w:pPr>
        <w:ind w:left="4756" w:hanging="360"/>
      </w:pPr>
    </w:lvl>
    <w:lvl w:ilvl="7" w:tplc="04090019" w:tentative="1">
      <w:start w:val="1"/>
      <w:numFmt w:val="lowerLetter"/>
      <w:lvlText w:val="%8."/>
      <w:lvlJc w:val="left"/>
      <w:pPr>
        <w:ind w:left="5476" w:hanging="360"/>
      </w:pPr>
    </w:lvl>
    <w:lvl w:ilvl="8" w:tplc="040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30DF0511"/>
    <w:multiLevelType w:val="multilevel"/>
    <w:tmpl w:val="64C68942"/>
    <w:lvl w:ilvl="0">
      <w:start w:val="1"/>
      <w:numFmt w:val="decimal"/>
      <w:lvlText w:val="%1."/>
      <w:lvlJc w:val="left"/>
      <w:pPr>
        <w:ind w:left="1324" w:hanging="360"/>
      </w:pPr>
      <w:rPr>
        <w:rFonts w:hint="default"/>
      </w:rPr>
    </w:lvl>
    <w:lvl w:ilvl="1">
      <w:start w:val="3"/>
      <w:numFmt w:val="bullet"/>
      <w:lvlText w:val="-"/>
      <w:lvlJc w:val="left"/>
      <w:pPr>
        <w:ind w:left="4798" w:hanging="432"/>
      </w:pPr>
      <w:rPr>
        <w:rFonts w:ascii="Times New Roman" w:eastAsia="Times New Roman" w:hAnsi="Times New Roman" w:cs="David" w:hint="default"/>
      </w:rPr>
    </w:lvl>
    <w:lvl w:ilvl="2">
      <w:start w:val="1"/>
      <w:numFmt w:val="decimal"/>
      <w:lvlText w:val="%1.%2.%3."/>
      <w:lvlJc w:val="left"/>
      <w:pPr>
        <w:ind w:left="2188" w:hanging="504"/>
      </w:pPr>
    </w:lvl>
    <w:lvl w:ilvl="3">
      <w:start w:val="1"/>
      <w:numFmt w:val="decimal"/>
      <w:lvlText w:val="%1.%2.%3.%4."/>
      <w:lvlJc w:val="left"/>
      <w:pPr>
        <w:ind w:left="2692" w:hanging="648"/>
      </w:pPr>
    </w:lvl>
    <w:lvl w:ilvl="4">
      <w:start w:val="1"/>
      <w:numFmt w:val="decimal"/>
      <w:lvlText w:val="%1.%2.%3.%4.%5."/>
      <w:lvlJc w:val="left"/>
      <w:pPr>
        <w:ind w:left="3196" w:hanging="792"/>
      </w:pPr>
    </w:lvl>
    <w:lvl w:ilvl="5">
      <w:start w:val="1"/>
      <w:numFmt w:val="decimal"/>
      <w:lvlText w:val="%1.%2.%3.%4.%5.%6."/>
      <w:lvlJc w:val="left"/>
      <w:pPr>
        <w:ind w:left="3700" w:hanging="936"/>
      </w:pPr>
    </w:lvl>
    <w:lvl w:ilvl="6">
      <w:start w:val="1"/>
      <w:numFmt w:val="decimal"/>
      <w:lvlText w:val="%1.%2.%3.%4.%5.%6.%7."/>
      <w:lvlJc w:val="left"/>
      <w:pPr>
        <w:ind w:left="4204" w:hanging="1080"/>
      </w:pPr>
    </w:lvl>
    <w:lvl w:ilvl="7">
      <w:start w:val="1"/>
      <w:numFmt w:val="decimal"/>
      <w:lvlText w:val="%1.%2.%3.%4.%5.%6.%7.%8."/>
      <w:lvlJc w:val="left"/>
      <w:pPr>
        <w:ind w:left="4708" w:hanging="1224"/>
      </w:pPr>
    </w:lvl>
    <w:lvl w:ilvl="8">
      <w:start w:val="1"/>
      <w:numFmt w:val="decimal"/>
      <w:lvlText w:val="%1.%2.%3.%4.%5.%6.%7.%8.%9."/>
      <w:lvlJc w:val="left"/>
      <w:pPr>
        <w:ind w:left="5284" w:hanging="1440"/>
      </w:pPr>
    </w:lvl>
  </w:abstractNum>
  <w:abstractNum w:abstractNumId="6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47B5DBF"/>
    <w:multiLevelType w:val="multilevel"/>
    <w:tmpl w:val="4ED21E4E"/>
    <w:lvl w:ilvl="0">
      <w:start w:val="1"/>
      <w:numFmt w:val="bullet"/>
      <w:lvlText w:val=""/>
      <w:lvlJc w:val="left"/>
      <w:pPr>
        <w:ind w:left="1324" w:hanging="360"/>
      </w:pPr>
      <w:rPr>
        <w:rFonts w:ascii="Symbol" w:hAnsi="Symbol" w:hint="default"/>
      </w:rPr>
    </w:lvl>
    <w:lvl w:ilvl="1">
      <w:start w:val="3"/>
      <w:numFmt w:val="bullet"/>
      <w:lvlText w:val="-"/>
      <w:lvlJc w:val="left"/>
      <w:pPr>
        <w:ind w:left="4798" w:hanging="432"/>
      </w:pPr>
      <w:rPr>
        <w:rFonts w:ascii="Times New Roman" w:eastAsia="Times New Roman" w:hAnsi="Times New Roman" w:cs="David" w:hint="default"/>
      </w:rPr>
    </w:lvl>
    <w:lvl w:ilvl="2">
      <w:start w:val="1"/>
      <w:numFmt w:val="decimal"/>
      <w:lvlText w:val="%1.%2.%3."/>
      <w:lvlJc w:val="left"/>
      <w:pPr>
        <w:ind w:left="2188" w:hanging="504"/>
      </w:pPr>
    </w:lvl>
    <w:lvl w:ilvl="3">
      <w:start w:val="1"/>
      <w:numFmt w:val="decimal"/>
      <w:lvlText w:val="%1.%2.%3.%4."/>
      <w:lvlJc w:val="left"/>
      <w:pPr>
        <w:ind w:left="2692" w:hanging="648"/>
      </w:pPr>
    </w:lvl>
    <w:lvl w:ilvl="4">
      <w:start w:val="1"/>
      <w:numFmt w:val="decimal"/>
      <w:lvlText w:val="%1.%2.%3.%4.%5."/>
      <w:lvlJc w:val="left"/>
      <w:pPr>
        <w:ind w:left="3196" w:hanging="792"/>
      </w:pPr>
    </w:lvl>
    <w:lvl w:ilvl="5">
      <w:start w:val="1"/>
      <w:numFmt w:val="decimal"/>
      <w:lvlText w:val="%1.%2.%3.%4.%5.%6."/>
      <w:lvlJc w:val="left"/>
      <w:pPr>
        <w:ind w:left="3700" w:hanging="936"/>
      </w:pPr>
    </w:lvl>
    <w:lvl w:ilvl="6">
      <w:start w:val="1"/>
      <w:numFmt w:val="decimal"/>
      <w:lvlText w:val="%1.%2.%3.%4.%5.%6.%7."/>
      <w:lvlJc w:val="left"/>
      <w:pPr>
        <w:ind w:left="4204" w:hanging="1080"/>
      </w:pPr>
    </w:lvl>
    <w:lvl w:ilvl="7">
      <w:start w:val="1"/>
      <w:numFmt w:val="decimal"/>
      <w:lvlText w:val="%1.%2.%3.%4.%5.%6.%7.%8."/>
      <w:lvlJc w:val="left"/>
      <w:pPr>
        <w:ind w:left="4708" w:hanging="1224"/>
      </w:pPr>
    </w:lvl>
    <w:lvl w:ilvl="8">
      <w:start w:val="1"/>
      <w:numFmt w:val="decimal"/>
      <w:lvlText w:val="%1.%2.%3.%4.%5.%6.%7.%8.%9."/>
      <w:lvlJc w:val="left"/>
      <w:pPr>
        <w:ind w:left="5284" w:hanging="1440"/>
      </w:pPr>
    </w:lvl>
  </w:abstractNum>
  <w:abstractNum w:abstractNumId="8" w15:restartNumberingAfterBreak="0">
    <w:nsid w:val="46BB2A65"/>
    <w:multiLevelType w:val="hybridMultilevel"/>
    <w:tmpl w:val="DFF44C2C"/>
    <w:lvl w:ilvl="0" w:tplc="0C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4AB42F0F"/>
    <w:multiLevelType w:val="hybridMultilevel"/>
    <w:tmpl w:val="987C5D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3C74D1"/>
    <w:multiLevelType w:val="hybridMultilevel"/>
    <w:tmpl w:val="D054BFC0"/>
    <w:lvl w:ilvl="0" w:tplc="BC7698B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6177313"/>
    <w:multiLevelType w:val="hybridMultilevel"/>
    <w:tmpl w:val="D4BCCF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97655A4"/>
    <w:multiLevelType w:val="hybridMultilevel"/>
    <w:tmpl w:val="958CB528"/>
    <w:lvl w:ilvl="0" w:tplc="4B486BD8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7" w15:restartNumberingAfterBreak="0">
    <w:nsid w:val="66E93C18"/>
    <w:multiLevelType w:val="hybridMultilevel"/>
    <w:tmpl w:val="0C6E5CFA"/>
    <w:lvl w:ilvl="0" w:tplc="47D056DE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ED6968"/>
    <w:multiLevelType w:val="hybridMultilevel"/>
    <w:tmpl w:val="2B3ADF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21" w15:restartNumberingAfterBreak="0">
    <w:nsid w:val="736E0E7A"/>
    <w:multiLevelType w:val="multilevel"/>
    <w:tmpl w:val="0409001D"/>
    <w:numStyleLink w:val="SolelBulletList1"/>
  </w:abstractNum>
  <w:abstractNum w:abstractNumId="2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3"/>
  </w:num>
  <w:num w:numId="2">
    <w:abstractNumId w:val="16"/>
  </w:num>
  <w:num w:numId="3">
    <w:abstractNumId w:val="1"/>
  </w:num>
  <w:num w:numId="4">
    <w:abstractNumId w:val="19"/>
  </w:num>
  <w:num w:numId="5">
    <w:abstractNumId w:val="10"/>
  </w:num>
  <w:num w:numId="6">
    <w:abstractNumId w:val="9"/>
  </w:num>
  <w:num w:numId="7">
    <w:abstractNumId w:val="6"/>
  </w:num>
  <w:num w:numId="8">
    <w:abstractNumId w:val="15"/>
  </w:num>
  <w:num w:numId="9">
    <w:abstractNumId w:val="20"/>
  </w:num>
  <w:num w:numId="10">
    <w:abstractNumId w:val="22"/>
  </w:num>
  <w:num w:numId="11">
    <w:abstractNumId w:val="21"/>
  </w:num>
  <w:num w:numId="12">
    <w:abstractNumId w:val="4"/>
  </w:num>
  <w:num w:numId="13">
    <w:abstractNumId w:val="13"/>
  </w:num>
  <w:num w:numId="14">
    <w:abstractNumId w:val="17"/>
  </w:num>
  <w:num w:numId="15">
    <w:abstractNumId w:val="8"/>
  </w:num>
  <w:num w:numId="16">
    <w:abstractNumId w:val="0"/>
  </w:num>
  <w:num w:numId="17">
    <w:abstractNumId w:val="14"/>
  </w:num>
  <w:num w:numId="18">
    <w:abstractNumId w:val="18"/>
  </w:num>
  <w:num w:numId="19">
    <w:abstractNumId w:val="11"/>
  </w:num>
  <w:num w:numId="20">
    <w:abstractNumId w:val="3"/>
  </w:num>
  <w:num w:numId="21">
    <w:abstractNumId w:val="5"/>
  </w:num>
  <w:num w:numId="22">
    <w:abstractNumId w:val="12"/>
  </w:num>
  <w:num w:numId="23">
    <w:abstractNumId w:val="7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A63DB"/>
    <w:rsid w:val="000E3496"/>
    <w:rsid w:val="0010703F"/>
    <w:rsid w:val="00123EEF"/>
    <w:rsid w:val="001D751C"/>
    <w:rsid w:val="001F72CE"/>
    <w:rsid w:val="002326C7"/>
    <w:rsid w:val="00336CDD"/>
    <w:rsid w:val="003C12CD"/>
    <w:rsid w:val="004026EC"/>
    <w:rsid w:val="00404570"/>
    <w:rsid w:val="004A445C"/>
    <w:rsid w:val="004F467C"/>
    <w:rsid w:val="0058525C"/>
    <w:rsid w:val="005B4D5B"/>
    <w:rsid w:val="005F2FDC"/>
    <w:rsid w:val="006027FB"/>
    <w:rsid w:val="00690B1C"/>
    <w:rsid w:val="00703CC5"/>
    <w:rsid w:val="007548B0"/>
    <w:rsid w:val="0077780E"/>
    <w:rsid w:val="007953D6"/>
    <w:rsid w:val="007D56F8"/>
    <w:rsid w:val="007E6DFF"/>
    <w:rsid w:val="007F4376"/>
    <w:rsid w:val="008E1505"/>
    <w:rsid w:val="00990FC9"/>
    <w:rsid w:val="009B6B29"/>
    <w:rsid w:val="009F7FB7"/>
    <w:rsid w:val="00A026FF"/>
    <w:rsid w:val="00A3195A"/>
    <w:rsid w:val="00A90CFF"/>
    <w:rsid w:val="00A97B2C"/>
    <w:rsid w:val="00AA2AE3"/>
    <w:rsid w:val="00AB27CC"/>
    <w:rsid w:val="00B62AB7"/>
    <w:rsid w:val="00BE5D45"/>
    <w:rsid w:val="00C04687"/>
    <w:rsid w:val="00C1593B"/>
    <w:rsid w:val="00C76B1D"/>
    <w:rsid w:val="00C77F75"/>
    <w:rsid w:val="00CA53AC"/>
    <w:rsid w:val="00CD109A"/>
    <w:rsid w:val="00CF4FC5"/>
    <w:rsid w:val="00D10300"/>
    <w:rsid w:val="00D40EDC"/>
    <w:rsid w:val="00D4658D"/>
    <w:rsid w:val="00DB0E99"/>
    <w:rsid w:val="00DF34A6"/>
    <w:rsid w:val="00E178D9"/>
    <w:rsid w:val="00E95A20"/>
    <w:rsid w:val="00ED57CA"/>
    <w:rsid w:val="00ED7131"/>
    <w:rsid w:val="00EE038E"/>
    <w:rsid w:val="00FA2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D5C2A7"/>
  <w15:docId w15:val="{D32EA28F-B06D-4118-B7C7-78F45CC58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aliases w:val="style 2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1"/>
    <w:semiHidden/>
    <w:rsid w:val="004E0BBC"/>
  </w:style>
  <w:style w:type="paragraph" w:styleId="afa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fontstyle01">
    <w:name w:val="fontstyle01"/>
    <w:basedOn w:val="a2"/>
    <w:rsid w:val="006027FB"/>
    <w:rPr>
      <w:rFonts w:ascii="ArialUnicodeMS" w:hAnsi="ArialUnicodeMS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af5">
    <w:name w:val="פיסקת רשימה תו"/>
    <w:aliases w:val="style 2 תו"/>
    <w:basedOn w:val="a2"/>
    <w:link w:val="af4"/>
    <w:uiPriority w:val="34"/>
    <w:locked/>
    <w:rsid w:val="00A97B2C"/>
    <w:rPr>
      <w:rFonts w:ascii="Verdana" w:hAnsi="Verdana" w:cs="Arial"/>
    </w:rPr>
  </w:style>
  <w:style w:type="character" w:customStyle="1" w:styleId="st1">
    <w:name w:val="st1"/>
    <w:rsid w:val="00990F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25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0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7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7EBAE88691C23408876974FC6A6E90D" ma:contentTypeVersion="1" ma:contentTypeDescription="צור מסמך חדש." ma:contentTypeScope="" ma:versionID="53e250b5e6ad06f2d09a8c7ab607e753">
  <xsd:schema xmlns:xsd="http://www.w3.org/2001/XMLSchema" xmlns:xs="http://www.w3.org/2001/XMLSchema" xmlns:p="http://schemas.microsoft.com/office/2006/metadata/properties" xmlns:ns2="4702fdb1-ba76-43a6-b3c6-1f2989615d24" targetNamespace="http://schemas.microsoft.com/office/2006/metadata/properties" ma:root="true" ma:fieldsID="1c7c3e487767002dd2c06c42c465a342" ns2:_="">
    <xsd:import namespace="4702fdb1-ba76-43a6-b3c6-1f2989615d24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2fdb1-ba76-43a6-b3c6-1f2989615d2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משותף עם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BE6A52-A70C-4117-9A23-B686F65635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02fdb1-ba76-43a6-b3c6-1f2989615d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terms/"/>
    <ds:schemaRef ds:uri="http://www.w3.org/XML/1998/namespace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infopath/2007/PartnerControls"/>
    <ds:schemaRef ds:uri="4702fdb1-ba76-43a6-b3c6-1f2989615d24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C3549BB9-AB51-436F-887C-C1DACA5F2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836</Words>
  <Characters>4221</Characters>
  <Application>Microsoft Office Word</Application>
  <DocSecurity>0</DocSecurity>
  <Lines>35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ריבה שירזי</cp:lastModifiedBy>
  <cp:revision>2</cp:revision>
  <cp:lastPrinted>2022-09-05T05:16:00Z</cp:lastPrinted>
  <dcterms:created xsi:type="dcterms:W3CDTF">2023-10-19T10:44:00Z</dcterms:created>
  <dcterms:modified xsi:type="dcterms:W3CDTF">2023-10-19T10:44:00Z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0x01010067EBAE88691C23408876974FC6A6E90D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